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spacing w:line="360" w:lineRule="auto"/>
        <w:jc w:val="center"/>
        <w:rPr>
          <w:rFonts w:hint="eastAsia" w:ascii="宋体" w:hAnsi="宋体"/>
          <w:b/>
          <w:sz w:val="52"/>
          <w:szCs w:val="52"/>
          <w:lang w:val="en-US" w:eastAsia="zh-CN"/>
        </w:rPr>
      </w:pPr>
      <w:r>
        <w:rPr>
          <w:rFonts w:hint="eastAsia" w:ascii="宋体" w:hAnsi="宋体"/>
          <w:b/>
          <w:sz w:val="52"/>
          <w:szCs w:val="52"/>
        </w:rPr>
        <w:t>滁州市应用技术学校</w:t>
      </w:r>
      <w:r>
        <w:rPr>
          <w:rFonts w:hint="eastAsia" w:ascii="宋体" w:hAnsi="宋体"/>
          <w:b/>
          <w:sz w:val="52"/>
          <w:szCs w:val="52"/>
          <w:lang w:val="en-US" w:eastAsia="zh-CN"/>
        </w:rPr>
        <w:t>厨房设备采购项目</w:t>
      </w:r>
    </w:p>
    <w:p>
      <w:pPr>
        <w:pStyle w:val="14"/>
        <w:rPr>
          <w:rFonts w:hint="eastAsia" w:ascii="宋体" w:hAnsi="宋体"/>
          <w:b/>
          <w:sz w:val="52"/>
          <w:szCs w:val="52"/>
          <w:lang w:val="en-US" w:eastAsia="zh-CN"/>
        </w:rPr>
      </w:pPr>
    </w:p>
    <w:p>
      <w:pPr>
        <w:pStyle w:val="14"/>
        <w:rPr>
          <w:rFonts w:hint="default" w:ascii="宋体" w:hAnsi="宋体"/>
          <w:b/>
          <w:sz w:val="52"/>
          <w:szCs w:val="52"/>
          <w:lang w:val="en-US" w:eastAsia="zh-CN"/>
        </w:rPr>
      </w:pPr>
    </w:p>
    <w:p>
      <w:pPr>
        <w:pStyle w:val="11"/>
      </w:pPr>
    </w:p>
    <w:p>
      <w:pPr>
        <w:spacing w:line="360" w:lineRule="auto"/>
        <w:jc w:val="center"/>
        <w:rPr>
          <w:rFonts w:ascii="宋体" w:hAnsi="宋体"/>
          <w:b/>
          <w:sz w:val="72"/>
          <w:szCs w:val="72"/>
        </w:rPr>
      </w:pPr>
      <w:r>
        <w:rPr>
          <w:rFonts w:hint="eastAsia" w:ascii="宋体" w:hAnsi="宋体"/>
          <w:b/>
          <w:sz w:val="72"/>
          <w:szCs w:val="72"/>
        </w:rPr>
        <w:t>询</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价</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件</w:t>
      </w:r>
    </w:p>
    <w:p>
      <w:pPr>
        <w:spacing w:afterLines="50" w:line="360" w:lineRule="auto"/>
        <w:ind w:firstLine="1192" w:firstLineChars="424"/>
        <w:jc w:val="left"/>
        <w:rPr>
          <w:rFonts w:ascii="宋体" w:hAnsi="宋体"/>
          <w:b/>
          <w:sz w:val="28"/>
          <w:szCs w:val="28"/>
        </w:rPr>
      </w:pPr>
    </w:p>
    <w:p>
      <w:pPr>
        <w:pStyle w:val="11"/>
      </w:pPr>
    </w:p>
    <w:p>
      <w:pPr>
        <w:pStyle w:val="11"/>
      </w:pPr>
    </w:p>
    <w:p>
      <w:pPr>
        <w:spacing w:afterLines="50" w:line="640" w:lineRule="exact"/>
        <w:ind w:firstLine="643" w:firstLineChars="200"/>
        <w:jc w:val="left"/>
        <w:rPr>
          <w:rFonts w:ascii="宋体" w:hAnsi="宋体"/>
          <w:b/>
          <w:sz w:val="32"/>
          <w:szCs w:val="32"/>
        </w:rPr>
      </w:pPr>
      <w:r>
        <w:rPr>
          <w:rFonts w:hint="eastAsia" w:ascii="宋体" w:hAnsi="宋体"/>
          <w:b/>
          <w:sz w:val="32"/>
          <w:szCs w:val="32"/>
        </w:rPr>
        <w:t>采   购   人：</w:t>
      </w:r>
      <w:r>
        <w:rPr>
          <w:rFonts w:hint="eastAsia" w:ascii="宋体" w:hAnsi="宋体"/>
          <w:b/>
          <w:sz w:val="32"/>
          <w:szCs w:val="32"/>
          <w:u w:val="single"/>
        </w:rPr>
        <w:t xml:space="preserve">      滁州市应用技术学校  （盖章）  </w:t>
      </w:r>
    </w:p>
    <w:p>
      <w:pPr>
        <w:spacing w:afterLines="50" w:line="640" w:lineRule="exact"/>
        <w:ind w:left="-359" w:leftChars="-171"/>
        <w:jc w:val="left"/>
        <w:rPr>
          <w:rFonts w:ascii="宋体" w:hAnsi="宋体"/>
          <w:b/>
          <w:sz w:val="32"/>
          <w:szCs w:val="32"/>
          <w:u w:val="single"/>
        </w:rPr>
      </w:pPr>
      <w:r>
        <w:rPr>
          <w:rFonts w:hint="eastAsia" w:ascii="宋体" w:hAnsi="宋体"/>
          <w:b/>
          <w:sz w:val="32"/>
          <w:szCs w:val="32"/>
        </w:rPr>
        <w:t xml:space="preserve">      采购代理机构：</w:t>
      </w:r>
      <w:r>
        <w:rPr>
          <w:rFonts w:hint="eastAsia" w:ascii="宋体" w:hAnsi="宋体"/>
          <w:b/>
          <w:sz w:val="32"/>
          <w:szCs w:val="32"/>
          <w:u w:val="single"/>
        </w:rPr>
        <w:t>滁州宸然工程管理服务有限公司（盖章）</w:t>
      </w:r>
    </w:p>
    <w:p>
      <w:pPr>
        <w:spacing w:line="640" w:lineRule="exact"/>
        <w:ind w:firstLine="643" w:firstLineChars="200"/>
        <w:rPr>
          <w:rFonts w:ascii="宋体" w:hAnsi="宋体"/>
          <w:b/>
          <w:sz w:val="32"/>
          <w:szCs w:val="32"/>
        </w:rPr>
      </w:pPr>
      <w:r>
        <w:rPr>
          <w:rFonts w:hint="eastAsia" w:ascii="宋体" w:hAnsi="宋体"/>
          <w:b/>
          <w:sz w:val="32"/>
          <w:szCs w:val="32"/>
        </w:rPr>
        <w:t xml:space="preserve">询  价 日 期:         </w:t>
      </w:r>
      <w:r>
        <w:rPr>
          <w:rFonts w:hint="eastAsia" w:ascii="宋体" w:hAnsi="宋体"/>
          <w:b/>
          <w:sz w:val="32"/>
          <w:szCs w:val="32"/>
          <w:u w:val="single"/>
        </w:rPr>
        <w:t xml:space="preserve"> 2022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11</w:t>
      </w:r>
      <w:r>
        <w:rPr>
          <w:rFonts w:hint="eastAsia" w:ascii="宋体" w:hAnsi="宋体"/>
          <w:b/>
          <w:sz w:val="32"/>
          <w:szCs w:val="32"/>
        </w:rPr>
        <w:t>月</w:t>
      </w: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4"/>
        <w:tabs>
          <w:tab w:val="left" w:pos="0"/>
        </w:tabs>
        <w:autoSpaceDE w:val="0"/>
        <w:autoSpaceDN w:val="0"/>
        <w:adjustRightInd w:val="0"/>
        <w:spacing w:line="360" w:lineRule="auto"/>
        <w:jc w:val="center"/>
        <w:rPr>
          <w:rFonts w:asciiTheme="minorEastAsia" w:hAnsiTheme="minorEastAsia" w:eastAsiaTheme="minorEastAsia"/>
          <w:sz w:val="36"/>
          <w:szCs w:val="36"/>
        </w:rPr>
      </w:pPr>
      <w:bookmarkStart w:id="0" w:name="_Toc35393797"/>
      <w:bookmarkStart w:id="1" w:name="_Toc28359011"/>
      <w:r>
        <w:rPr>
          <w:rFonts w:hint="eastAsia" w:asciiTheme="minorEastAsia" w:hAnsiTheme="minorEastAsia" w:eastAsiaTheme="minorEastAsia"/>
          <w:sz w:val="36"/>
          <w:szCs w:val="36"/>
          <w:lang w:val="en-US" w:eastAsia="zh-CN"/>
        </w:rPr>
        <w:t>滁州市应用技术学校厨房设备采购项目</w:t>
      </w:r>
      <w:r>
        <w:rPr>
          <w:rFonts w:hint="eastAsia" w:asciiTheme="minorEastAsia" w:hAnsiTheme="minorEastAsia" w:eastAsiaTheme="minorEastAsia"/>
          <w:sz w:val="36"/>
          <w:szCs w:val="36"/>
          <w:lang w:val="en-US" w:eastAsia="zh-CN"/>
        </w:rPr>
        <w:br w:type="textWrapping"/>
      </w:r>
      <w:r>
        <w:rPr>
          <w:rFonts w:hint="eastAsia" w:asciiTheme="minorEastAsia" w:hAnsiTheme="minorEastAsia" w:eastAsiaTheme="minorEastAsia"/>
          <w:sz w:val="36"/>
          <w:szCs w:val="36"/>
        </w:rPr>
        <w:t>询价公告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u w:val="single"/>
          <w:lang w:val="en-US" w:eastAsia="zh-CN"/>
        </w:rPr>
        <w:t>滁州市应用技术学校厨房设备采购项目</w:t>
      </w:r>
      <w:r>
        <w:rPr>
          <w:rFonts w:hint="eastAsia" w:asciiTheme="majorEastAsia" w:hAnsiTheme="majorEastAsia" w:eastAsiaTheme="majorEastAsia"/>
          <w:szCs w:val="21"/>
        </w:rPr>
        <w:t>的潜在供应商应在滁州市应用技术学校网站获取采购询价文件，并于</w:t>
      </w:r>
      <w:r>
        <w:rPr>
          <w:rFonts w:hint="eastAsia" w:ascii="宋体" w:hAnsi="宋体" w:cs="宋体"/>
          <w:szCs w:val="21"/>
          <w:u w:val="single"/>
        </w:rPr>
        <w:t>2022年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8</w:t>
      </w:r>
      <w:r>
        <w:rPr>
          <w:rFonts w:hint="eastAsia" w:ascii="宋体" w:hAnsi="宋体" w:cs="宋体"/>
          <w:szCs w:val="21"/>
          <w:u w:val="single"/>
        </w:rPr>
        <w:t>日15时</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Theme="majorEastAsia" w:hAnsiTheme="majorEastAsia" w:eastAsiaTheme="majorEastAsia"/>
          <w:bCs/>
          <w:szCs w:val="21"/>
        </w:rPr>
        <w:t>（北京时间）前提交询价</w:t>
      </w:r>
      <w:r>
        <w:rPr>
          <w:rFonts w:asciiTheme="majorEastAsia" w:hAnsiTheme="majorEastAsia" w:eastAsiaTheme="majorEastAsia"/>
          <w:bCs/>
          <w:szCs w:val="21"/>
        </w:rPr>
        <w:t>文件</w:t>
      </w:r>
      <w:r>
        <w:rPr>
          <w:rFonts w:hint="eastAsia" w:asciiTheme="majorEastAsia" w:hAnsiTheme="majorEastAsia" w:eastAsiaTheme="majorEastAsia"/>
          <w:szCs w:val="21"/>
        </w:rPr>
        <w:t>。</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 w:name="_Toc28359089"/>
      <w:bookmarkStart w:id="3" w:name="_Toc35393629"/>
      <w:bookmarkStart w:id="4" w:name="_Toc35393798"/>
      <w:bookmarkStart w:id="5" w:name="_Toc28359012"/>
      <w:r>
        <w:rPr>
          <w:rFonts w:hint="eastAsia" w:cs="宋体" w:asciiTheme="majorEastAsia" w:hAnsiTheme="majorEastAsia" w:eastAsiaTheme="majorEastAsia"/>
          <w:color w:val="000000"/>
          <w:sz w:val="21"/>
          <w:szCs w:val="21"/>
          <w:shd w:val="clear" w:color="auto" w:fill="FFFFFF"/>
        </w:rPr>
        <w:t>一、项目基本情况</w:t>
      </w:r>
      <w:bookmarkEnd w:id="2"/>
      <w:bookmarkEnd w:id="3"/>
      <w:bookmarkEnd w:id="4"/>
      <w:bookmarkEnd w:id="5"/>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项目名称：</w:t>
      </w:r>
      <w:r>
        <w:rPr>
          <w:rFonts w:hint="eastAsia" w:cs="宋体" w:asciiTheme="majorEastAsia" w:hAnsiTheme="majorEastAsia" w:eastAsiaTheme="majorEastAsia"/>
          <w:color w:val="000000"/>
          <w:sz w:val="21"/>
          <w:szCs w:val="21"/>
          <w:shd w:val="clear" w:color="auto" w:fill="FFFFFF"/>
          <w:lang w:val="en-US" w:eastAsia="zh-CN"/>
        </w:rPr>
        <w:t>滁州市应用技术学校厨房设备采购项目；</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采购方式：询价；</w:t>
      </w:r>
    </w:p>
    <w:p>
      <w:pPr>
        <w:pStyle w:val="10"/>
        <w:widowControl/>
        <w:shd w:val="clear" w:color="auto" w:fill="FFFFFF"/>
        <w:spacing w:beforeAutospacing="0" w:afterAutospacing="0" w:line="500" w:lineRule="exact"/>
        <w:jc w:val="both"/>
        <w:rPr>
          <w:rFonts w:cs="宋体" w:asciiTheme="majorEastAsia" w:hAnsiTheme="majorEastAsia"/>
          <w:b/>
          <w:bCs/>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 xml:space="preserve">    最高限价：</w:t>
      </w:r>
      <w:r>
        <w:rPr>
          <w:rFonts w:hint="eastAsia" w:cs="宋体" w:asciiTheme="majorEastAsia" w:hAnsiTheme="majorEastAsia" w:eastAsiaTheme="majorEastAsia"/>
          <w:color w:val="000000"/>
          <w:sz w:val="21"/>
          <w:szCs w:val="21"/>
          <w:shd w:val="clear" w:color="auto" w:fill="FFFFFF"/>
          <w:lang w:val="en-US" w:eastAsia="zh-CN"/>
        </w:rPr>
        <w:t>8万</w:t>
      </w:r>
      <w:r>
        <w:rPr>
          <w:rFonts w:hint="eastAsia" w:cs="宋体" w:asciiTheme="majorEastAsia" w:hAnsiTheme="majorEastAsia" w:eastAsiaTheme="majorEastAsia"/>
          <w:color w:val="000000"/>
          <w:sz w:val="21"/>
          <w:szCs w:val="21"/>
          <w:shd w:val="clear" w:color="auto" w:fill="FFFFFF"/>
        </w:rPr>
        <w:t>元；</w:t>
      </w:r>
      <w:r>
        <w:rPr>
          <w:rFonts w:hint="eastAsia" w:cs="宋体" w:asciiTheme="majorEastAsia" w:hAnsiTheme="majorEastAsia" w:eastAsiaTheme="majorEastAsia"/>
          <w:color w:val="000000"/>
          <w:sz w:val="21"/>
          <w:szCs w:val="21"/>
          <w:shd w:val="clear" w:color="auto" w:fill="FFFFFF"/>
          <w:lang w:val="en-US" w:eastAsia="zh-CN"/>
        </w:rPr>
        <w:t>供应商</w:t>
      </w:r>
      <w:r>
        <w:rPr>
          <w:rFonts w:hint="eastAsia" w:cs="宋体" w:asciiTheme="majorEastAsia" w:hAnsiTheme="majorEastAsia" w:eastAsiaTheme="majorEastAsia"/>
          <w:color w:val="000000"/>
          <w:sz w:val="21"/>
          <w:szCs w:val="21"/>
          <w:shd w:val="clear" w:color="auto" w:fill="FFFFFF"/>
        </w:rPr>
        <w:t>的报价不得高于本次</w:t>
      </w:r>
      <w:r>
        <w:rPr>
          <w:rFonts w:hint="eastAsia" w:cs="宋体" w:asciiTheme="majorEastAsia" w:hAnsiTheme="majorEastAsia" w:eastAsiaTheme="majorEastAsia"/>
          <w:color w:val="000000"/>
          <w:sz w:val="21"/>
          <w:szCs w:val="21"/>
          <w:shd w:val="clear" w:color="auto" w:fill="FFFFFF"/>
          <w:lang w:val="en-US" w:eastAsia="zh-CN"/>
        </w:rPr>
        <w:t>询价</w:t>
      </w:r>
      <w:r>
        <w:rPr>
          <w:rFonts w:hint="eastAsia" w:cs="宋体" w:asciiTheme="majorEastAsia" w:hAnsiTheme="majorEastAsia" w:eastAsiaTheme="majorEastAsia"/>
          <w:color w:val="000000"/>
          <w:sz w:val="21"/>
          <w:szCs w:val="21"/>
          <w:shd w:val="clear" w:color="auto" w:fill="FFFFFF"/>
        </w:rPr>
        <w:t>最高限价，否则将作为无效投标处理；</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采购需求：</w:t>
      </w:r>
      <w:r>
        <w:rPr>
          <w:rFonts w:hint="eastAsia" w:cs="宋体" w:asciiTheme="majorEastAsia" w:hAnsiTheme="majorEastAsia" w:eastAsiaTheme="majorEastAsia"/>
          <w:color w:val="000000"/>
          <w:sz w:val="21"/>
          <w:szCs w:val="21"/>
          <w:shd w:val="clear" w:color="auto" w:fill="FFFFFF"/>
          <w:lang w:val="en-US" w:eastAsia="zh-CN"/>
        </w:rPr>
        <w:t>滁州市应用技术学校厨房设备采购项目</w:t>
      </w:r>
      <w:r>
        <w:rPr>
          <w:rFonts w:hint="eastAsia" w:cs="宋体" w:asciiTheme="majorEastAsia" w:hAnsiTheme="majorEastAsia" w:eastAsiaTheme="majorEastAsia"/>
          <w:color w:val="000000"/>
          <w:sz w:val="21"/>
          <w:szCs w:val="21"/>
          <w:shd w:val="clear" w:color="auto" w:fill="FFFFFF"/>
        </w:rPr>
        <w:t>，详见采购清单；</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合同履行期限：</w:t>
      </w:r>
      <w:r>
        <w:rPr>
          <w:rFonts w:hint="eastAsia" w:cs="宋体" w:asciiTheme="majorEastAsia" w:hAnsiTheme="majorEastAsia" w:eastAsiaTheme="majorEastAsia"/>
          <w:color w:val="000000"/>
          <w:sz w:val="21"/>
          <w:szCs w:val="21"/>
          <w:shd w:val="clear" w:color="auto" w:fill="FFFFFF"/>
          <w:lang w:val="en-US" w:eastAsia="zh-CN"/>
        </w:rPr>
        <w:t>3</w:t>
      </w:r>
      <w:r>
        <w:rPr>
          <w:rFonts w:hint="eastAsia" w:cs="宋体" w:asciiTheme="majorEastAsia" w:hAnsiTheme="majorEastAsia" w:eastAsiaTheme="majorEastAsia"/>
          <w:color w:val="000000"/>
          <w:sz w:val="21"/>
          <w:szCs w:val="21"/>
          <w:shd w:val="clear" w:color="auto" w:fill="FFFFFF"/>
        </w:rPr>
        <w:t>个日历天。</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6" w:name="_Toc35393799"/>
      <w:bookmarkStart w:id="7" w:name="_Toc35393630"/>
      <w:bookmarkStart w:id="8" w:name="_Toc28359090"/>
      <w:bookmarkStart w:id="9" w:name="_Toc28359013"/>
      <w:r>
        <w:rPr>
          <w:rFonts w:hint="eastAsia" w:cs="宋体" w:asciiTheme="majorEastAsia" w:hAnsiTheme="majorEastAsia" w:eastAsiaTheme="majorEastAsia"/>
          <w:color w:val="000000"/>
          <w:sz w:val="21"/>
          <w:szCs w:val="21"/>
          <w:shd w:val="clear" w:color="auto" w:fill="FFFFFF"/>
        </w:rPr>
        <w:t>二、申请人的资格要求：</w:t>
      </w:r>
      <w:bookmarkEnd w:id="6"/>
      <w:bookmarkEnd w:id="7"/>
      <w:bookmarkEnd w:id="8"/>
      <w:bookmarkEnd w:id="9"/>
    </w:p>
    <w:p>
      <w:pPr>
        <w:pStyle w:val="10"/>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bookmarkStart w:id="10" w:name="_Toc28359091"/>
      <w:bookmarkStart w:id="11" w:name="_Toc35393631"/>
      <w:bookmarkStart w:id="12" w:name="_Toc28359014"/>
      <w:bookmarkStart w:id="13" w:name="_Toc35393800"/>
      <w:r>
        <w:rPr>
          <w:rFonts w:hint="eastAsia" w:ascii="宋体" w:hAnsi="宋体" w:cs="宋体"/>
          <w:color w:val="000000"/>
          <w:sz w:val="21"/>
          <w:szCs w:val="21"/>
          <w:shd w:val="clear" w:color="auto" w:fill="FFFFFF"/>
        </w:rPr>
        <w:t>1、符合《中华人民共和国政府采购法》第二十二条规定；</w:t>
      </w:r>
    </w:p>
    <w:p>
      <w:pPr>
        <w:pStyle w:val="10"/>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0"/>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bookmarkEnd w:id="10"/>
    <w:bookmarkEnd w:id="11"/>
    <w:bookmarkEnd w:id="12"/>
    <w:bookmarkEnd w:id="13"/>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bookmarkStart w:id="14" w:name="_Toc35393802"/>
      <w:bookmarkStart w:id="15" w:name="_Toc35393633"/>
      <w:bookmarkStart w:id="16" w:name="_Toc28359093"/>
      <w:bookmarkStart w:id="17" w:name="_Toc28359016"/>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bookmarkStart w:id="30" w:name="_GoBack"/>
      <w:bookmarkEnd w:id="30"/>
    </w:p>
    <w:p>
      <w:pPr>
        <w:pStyle w:val="2"/>
        <w:numPr>
          <w:ilvl w:val="0"/>
          <w:numId w:val="0"/>
        </w:numPr>
        <w:spacing w:line="380" w:lineRule="exact"/>
        <w:ind w:left="-210" w:leftChars="-100" w:right="-210" w:rightChars="-100"/>
        <w:rPr>
          <w:rFonts w:ascii="宋体" w:hAnsi="宋体" w:cs="宋体"/>
          <w:sz w:val="21"/>
          <w:szCs w:val="21"/>
        </w:rPr>
      </w:pPr>
      <w:r>
        <w:rPr>
          <w:rFonts w:hint="eastAsia" w:ascii="宋体" w:hAnsi="宋体" w:cs="宋体"/>
          <w:sz w:val="21"/>
          <w:szCs w:val="21"/>
        </w:rPr>
        <w:t xml:space="preserve">    三、获取询价文件</w:t>
      </w:r>
    </w:p>
    <w:p>
      <w:pPr>
        <w:spacing w:line="380" w:lineRule="exact"/>
        <w:ind w:left="-210" w:leftChars="-100" w:right="-210" w:rightChars="-100" w:firstLine="540"/>
        <w:rPr>
          <w:rFonts w:ascii="宋体" w:hAnsi="宋体" w:cs="宋体"/>
          <w:iCs/>
          <w:szCs w:val="21"/>
          <w:u w:val="single"/>
        </w:rPr>
      </w:pPr>
      <w:r>
        <w:rPr>
          <w:rFonts w:hint="eastAsia" w:ascii="宋体" w:hAnsi="宋体" w:cs="宋体"/>
          <w:szCs w:val="21"/>
        </w:rPr>
        <w:t>时间：</w:t>
      </w:r>
      <w:r>
        <w:rPr>
          <w:rFonts w:hint="eastAsia" w:ascii="宋体" w:hAnsi="宋体" w:cs="宋体"/>
          <w:szCs w:val="21"/>
          <w:u w:val="single"/>
        </w:rPr>
        <w:t>2022年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4</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2022年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8</w:t>
      </w:r>
      <w:r>
        <w:rPr>
          <w:rFonts w:hint="eastAsia" w:ascii="宋体" w:hAnsi="宋体" w:cs="宋体"/>
          <w:szCs w:val="21"/>
          <w:u w:val="single"/>
        </w:rPr>
        <w:t>日15时</w:t>
      </w:r>
      <w:r>
        <w:rPr>
          <w:rFonts w:hint="eastAsia" w:ascii="宋体" w:hAnsi="宋体" w:cs="宋体"/>
          <w:szCs w:val="21"/>
          <w:u w:val="single"/>
          <w:lang w:val="en-US" w:eastAsia="zh-CN"/>
        </w:rPr>
        <w:t>0</w:t>
      </w:r>
      <w:r>
        <w:rPr>
          <w:rFonts w:hint="eastAsia" w:ascii="宋体" w:hAnsi="宋体" w:cs="宋体"/>
          <w:szCs w:val="21"/>
          <w:u w:val="single"/>
        </w:rPr>
        <w:t>0分</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地点：滁州市应用技术学校网</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方式：网上下载</w:t>
      </w:r>
    </w:p>
    <w:p>
      <w:pPr>
        <w:spacing w:line="380" w:lineRule="exact"/>
        <w:ind w:left="-210" w:leftChars="-100" w:right="-210" w:rightChars="-100" w:firstLine="540"/>
        <w:rPr>
          <w:rFonts w:ascii="宋体" w:hAnsi="宋体" w:cs="宋体"/>
          <w:szCs w:val="21"/>
        </w:rPr>
      </w:pPr>
      <w:r>
        <w:rPr>
          <w:rFonts w:hint="eastAsia" w:ascii="宋体" w:hAnsi="宋体" w:cs="宋体"/>
          <w:szCs w:val="21"/>
        </w:rPr>
        <w:t>售价：0元</w:t>
      </w:r>
      <w:bookmarkStart w:id="18" w:name="_Toc28359082"/>
      <w:bookmarkStart w:id="19" w:name="_Toc28359005"/>
      <w:bookmarkStart w:id="20" w:name="_Toc35393624"/>
      <w:bookmarkStart w:id="21" w:name="_Toc35393793"/>
    </w:p>
    <w:p>
      <w:pPr>
        <w:spacing w:line="380" w:lineRule="exact"/>
        <w:ind w:left="-210" w:leftChars="-100" w:right="-210" w:rightChars="-100" w:firstLine="540"/>
        <w:rPr>
          <w:rFonts w:ascii="宋体" w:hAnsi="宋体" w:cs="宋体"/>
          <w:szCs w:val="21"/>
        </w:rPr>
      </w:pPr>
      <w:r>
        <w:rPr>
          <w:rFonts w:hint="eastAsia" w:ascii="宋体" w:hAnsi="宋体" w:cs="宋体"/>
          <w:szCs w:val="21"/>
        </w:rPr>
        <w:t>四、提交</w:t>
      </w:r>
      <w:r>
        <w:rPr>
          <w:rFonts w:hint="eastAsia" w:ascii="宋体" w:hAnsi="宋体" w:cs="宋体"/>
          <w:szCs w:val="21"/>
          <w:lang w:val="en-US" w:eastAsia="zh-CN"/>
        </w:rPr>
        <w:t>响应</w:t>
      </w:r>
      <w:r>
        <w:rPr>
          <w:rFonts w:hint="eastAsia" w:ascii="宋体" w:hAnsi="宋体" w:cs="宋体"/>
          <w:szCs w:val="21"/>
        </w:rPr>
        <w:t>文件</w:t>
      </w:r>
      <w:bookmarkEnd w:id="18"/>
      <w:bookmarkEnd w:id="19"/>
      <w:r>
        <w:rPr>
          <w:rFonts w:hint="eastAsia" w:ascii="宋体" w:hAnsi="宋体" w:cs="宋体"/>
          <w:szCs w:val="21"/>
        </w:rPr>
        <w:t>截止时间、开标时间和地点</w:t>
      </w:r>
      <w:bookmarkEnd w:id="20"/>
      <w:bookmarkEnd w:id="21"/>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本项目供应商无需到达现场，请各供应商将密封完整的响应文件快递至滁州宸然工程管理服务有限公司，快递发出时请电话联系代理公司，响应文件接收截止时间为2022年</w:t>
      </w:r>
      <w:r>
        <w:rPr>
          <w:rFonts w:hint="eastAsia" w:cs="宋体" w:asciiTheme="majorEastAsia" w:hAnsiTheme="majorEastAsia" w:eastAsiaTheme="majorEastAsia"/>
          <w:b/>
          <w:color w:val="000000"/>
          <w:sz w:val="21"/>
          <w:szCs w:val="21"/>
          <w:shd w:val="clear" w:color="auto" w:fill="FFFFFF"/>
          <w:lang w:val="en-US" w:eastAsia="zh-CN"/>
        </w:rPr>
        <w:t>11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8</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0</w:t>
      </w:r>
      <w:r>
        <w:rPr>
          <w:rFonts w:hint="eastAsia" w:cs="宋体" w:asciiTheme="majorEastAsia" w:hAnsiTheme="majorEastAsia" w:eastAsiaTheme="majorEastAsia"/>
          <w:b/>
          <w:color w:val="000000"/>
          <w:sz w:val="21"/>
          <w:szCs w:val="21"/>
          <w:shd w:val="clear" w:color="auto" w:fill="FFFFFF"/>
        </w:rPr>
        <w:t>0分前。（快递接收地址：滁州市全椒县华泰汇景南门滁州宸然工程管理服务有限公司，联系人：邓倩倩，联系电话：18900503182）。</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开标截止时间为：2022年</w:t>
      </w:r>
      <w:r>
        <w:rPr>
          <w:rFonts w:hint="eastAsia" w:cs="宋体" w:asciiTheme="majorEastAsia" w:hAnsiTheme="majorEastAsia" w:eastAsiaTheme="majorEastAsia"/>
          <w:b/>
          <w:color w:val="000000"/>
          <w:sz w:val="21"/>
          <w:szCs w:val="21"/>
          <w:shd w:val="clear" w:color="auto" w:fill="FFFFFF"/>
          <w:lang w:val="en-US" w:eastAsia="zh-CN"/>
        </w:rPr>
        <w:t>11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8</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0</w:t>
      </w:r>
      <w:r>
        <w:rPr>
          <w:rFonts w:hint="eastAsia" w:cs="宋体" w:asciiTheme="majorEastAsia" w:hAnsiTheme="majorEastAsia" w:eastAsiaTheme="majorEastAsia"/>
          <w:b/>
          <w:color w:val="000000"/>
          <w:sz w:val="21"/>
          <w:szCs w:val="21"/>
          <w:shd w:val="clear" w:color="auto" w:fill="FFFFFF"/>
        </w:rPr>
        <w:t>0分（北京时间）</w:t>
      </w:r>
    </w:p>
    <w:bookmarkEnd w:id="14"/>
    <w:bookmarkEnd w:id="15"/>
    <w:bookmarkEnd w:id="16"/>
    <w:bookmarkEnd w:id="17"/>
    <w:p>
      <w:pPr>
        <w:pStyle w:val="10"/>
        <w:widowControl/>
        <w:shd w:val="clear" w:color="auto" w:fill="FFFFFF"/>
        <w:spacing w:beforeAutospacing="0" w:afterAutospacing="0" w:line="500" w:lineRule="exact"/>
        <w:ind w:left="420"/>
        <w:jc w:val="both"/>
        <w:rPr>
          <w:sz w:val="21"/>
          <w:szCs w:val="21"/>
        </w:rPr>
      </w:pPr>
      <w:r>
        <w:rPr>
          <w:rFonts w:hint="eastAsia" w:cs="宋体" w:asciiTheme="majorEastAsia" w:hAnsiTheme="majorEastAsia" w:eastAsiaTheme="majorEastAsia"/>
          <w:color w:val="000000"/>
          <w:sz w:val="21"/>
          <w:szCs w:val="21"/>
          <w:shd w:val="clear" w:color="auto" w:fill="FFFFFF"/>
        </w:rPr>
        <w:t>五、投标保证金：</w:t>
      </w:r>
      <w:r>
        <w:rPr>
          <w:rFonts w:hint="eastAsia"/>
          <w:sz w:val="21"/>
          <w:szCs w:val="21"/>
        </w:rPr>
        <w:t>不要求；</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2" w:name="_Toc35393636"/>
      <w:bookmarkStart w:id="23" w:name="_Toc28359018"/>
      <w:bookmarkStart w:id="24" w:name="_Toc35393805"/>
      <w:bookmarkStart w:id="25" w:name="_Toc28359095"/>
      <w:r>
        <w:rPr>
          <w:rFonts w:hint="eastAsia" w:cs="宋体" w:asciiTheme="majorEastAsia" w:hAnsiTheme="majorEastAsia" w:eastAsiaTheme="majorEastAsia"/>
          <w:color w:val="000000"/>
          <w:sz w:val="21"/>
          <w:szCs w:val="21"/>
          <w:shd w:val="clear" w:color="auto" w:fill="FFFFFF"/>
        </w:rPr>
        <w:t>六、凡对本次采购提出询问，请按</w:t>
      </w:r>
      <w:r>
        <w:rPr>
          <w:rFonts w:cs="宋体" w:asciiTheme="majorEastAsia" w:hAnsiTheme="majorEastAsia" w:eastAsiaTheme="majorEastAsia"/>
          <w:color w:val="000000"/>
          <w:sz w:val="21"/>
          <w:szCs w:val="21"/>
          <w:shd w:val="clear" w:color="auto" w:fill="FFFFFF"/>
        </w:rPr>
        <w:t>以下方式</w:t>
      </w:r>
      <w:r>
        <w:rPr>
          <w:rFonts w:hint="eastAsia" w:cs="宋体" w:asciiTheme="majorEastAsia" w:hAnsiTheme="majorEastAsia" w:eastAsiaTheme="majorEastAsia"/>
          <w:color w:val="000000"/>
          <w:sz w:val="21"/>
          <w:szCs w:val="21"/>
          <w:shd w:val="clear" w:color="auto" w:fill="FFFFFF"/>
        </w:rPr>
        <w:t>联系。</w:t>
      </w:r>
      <w:bookmarkEnd w:id="22"/>
      <w:bookmarkEnd w:id="23"/>
      <w:bookmarkEnd w:id="24"/>
      <w:bookmarkEnd w:id="25"/>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1.采购人信息</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称：滁州市应用技术学校</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地址：全椒县经二路与大石潭路</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联系人： 宇主任</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6" w:name="_Toc28359009"/>
      <w:bookmarkStart w:id="27" w:name="_Toc28359086"/>
      <w:r>
        <w:rPr>
          <w:rFonts w:hint="eastAsia" w:ascii="宋体" w:hAnsi="宋体" w:cs="宋体"/>
          <w:color w:val="000000"/>
          <w:sz w:val="21"/>
          <w:szCs w:val="21"/>
          <w:shd w:val="clear" w:color="auto" w:fill="FFFFFF"/>
        </w:rPr>
        <w:t>13855061396</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2.采购代理机构信息</w:t>
      </w:r>
      <w:bookmarkEnd w:id="26"/>
      <w:bookmarkEnd w:id="27"/>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称：滁州宸然工程管理服务有限公司　</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　址：全椒县华泰汇景5栋10</w:t>
      </w:r>
      <w:r>
        <w:rPr>
          <w:rFonts w:hint="eastAsia" w:ascii="宋体" w:hAnsi="宋体" w:cs="宋体"/>
          <w:color w:val="000000"/>
          <w:sz w:val="21"/>
          <w:szCs w:val="21"/>
          <w:shd w:val="clear" w:color="auto" w:fill="FFFFFF"/>
          <w:lang w:val="en-US" w:eastAsia="zh-CN"/>
        </w:rPr>
        <w:t>6</w:t>
      </w:r>
      <w:r>
        <w:rPr>
          <w:rFonts w:hint="eastAsia" w:ascii="宋体" w:hAnsi="宋体" w:cs="宋体"/>
          <w:color w:val="000000"/>
          <w:sz w:val="21"/>
          <w:szCs w:val="21"/>
          <w:shd w:val="clear" w:color="auto" w:fill="FFFFFF"/>
        </w:rPr>
        <w:t>号　</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8" w:name="_Toc28359087"/>
      <w:bookmarkStart w:id="29" w:name="_Toc28359010"/>
      <w:r>
        <w:rPr>
          <w:rFonts w:hint="eastAsia" w:ascii="宋体" w:hAnsi="宋体" w:cs="宋体"/>
          <w:color w:val="000000"/>
          <w:sz w:val="21"/>
          <w:szCs w:val="21"/>
          <w:shd w:val="clear" w:color="auto" w:fill="FFFFFF"/>
        </w:rPr>
        <w:t>18900503182</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3.项目</w:t>
      </w:r>
      <w:r>
        <w:rPr>
          <w:rFonts w:ascii="宋体" w:hAnsi="宋体" w:cs="宋体"/>
          <w:color w:val="000000"/>
          <w:sz w:val="21"/>
          <w:szCs w:val="21"/>
          <w:shd w:val="clear" w:color="auto" w:fill="FFFFFF"/>
        </w:rPr>
        <w:t>联系方式</w:t>
      </w:r>
      <w:bookmarkEnd w:id="28"/>
      <w:bookmarkEnd w:id="29"/>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项目联系人：</w:t>
      </w:r>
      <w:r>
        <w:rPr>
          <w:rFonts w:hint="eastAsia" w:cs="宋体" w:asciiTheme="majorEastAsia" w:hAnsiTheme="majorEastAsia" w:eastAsiaTheme="majorEastAsia"/>
          <w:color w:val="000000"/>
          <w:sz w:val="21"/>
          <w:szCs w:val="21"/>
          <w:shd w:val="clear" w:color="auto" w:fill="FFFFFF"/>
        </w:rPr>
        <w:t>邓倩倩</w:t>
      </w:r>
    </w:p>
    <w:p>
      <w:pPr>
        <w:pStyle w:val="10"/>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电　话：</w:t>
      </w:r>
      <w:r>
        <w:rPr>
          <w:rFonts w:hint="eastAsia" w:cs="宋体" w:asciiTheme="majorEastAsia" w:hAnsiTheme="majorEastAsia" w:eastAsiaTheme="majorEastAsia"/>
          <w:color w:val="000000"/>
          <w:sz w:val="21"/>
          <w:szCs w:val="21"/>
          <w:shd w:val="clear" w:color="auto" w:fill="FFFFFF"/>
        </w:rPr>
        <w:t>18900503182</w:t>
      </w: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both"/>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ascii="宋体" w:hAnsi="宋体" w:cs="宋体"/>
          <w:b/>
          <w:bCs/>
          <w:kern w:val="2"/>
          <w:sz w:val="32"/>
          <w:szCs w:val="32"/>
        </w:rPr>
      </w:pPr>
    </w:p>
    <w:p>
      <w:pPr>
        <w:pStyle w:val="10"/>
        <w:widowControl/>
        <w:shd w:val="clear" w:color="070000" w:fill="FFFFFF"/>
        <w:spacing w:beforeAutospacing="0" w:afterAutospacing="0" w:line="460" w:lineRule="exact"/>
        <w:jc w:val="both"/>
        <w:rPr>
          <w:rFonts w:ascii="宋体" w:hAnsi="宋体" w:cs="宋体"/>
          <w:b/>
          <w:bCs/>
          <w:kern w:val="2"/>
          <w:sz w:val="32"/>
          <w:szCs w:val="32"/>
        </w:rPr>
      </w:pPr>
    </w:p>
    <w:p>
      <w:pPr>
        <w:pStyle w:val="10"/>
        <w:widowControl/>
        <w:shd w:val="clear" w:color="070000" w:fill="FFFFFF"/>
        <w:spacing w:beforeAutospacing="0" w:afterAutospacing="0" w:line="460" w:lineRule="exact"/>
        <w:jc w:val="center"/>
        <w:rPr>
          <w:rFonts w:hint="eastAsia" w:ascii="宋体" w:hAnsi="宋体" w:cs="宋体"/>
          <w:b/>
          <w:bCs/>
          <w:kern w:val="2"/>
          <w:sz w:val="32"/>
          <w:szCs w:val="32"/>
          <w:lang w:val="en-US" w:eastAsia="zh-CN"/>
        </w:rPr>
      </w:pPr>
      <w:r>
        <w:rPr>
          <w:rFonts w:hint="eastAsia" w:ascii="宋体" w:hAnsi="宋体" w:cs="宋体"/>
          <w:b/>
          <w:bCs/>
          <w:kern w:val="2"/>
          <w:sz w:val="32"/>
          <w:szCs w:val="32"/>
          <w:lang w:val="en-US" w:eastAsia="zh-CN"/>
        </w:rPr>
        <w:t>滁州市应用技术学校厨房设备采购项目</w:t>
      </w:r>
    </w:p>
    <w:p>
      <w:pPr>
        <w:pStyle w:val="10"/>
        <w:widowControl/>
        <w:shd w:val="clear" w:color="070000" w:fill="FFFFFF"/>
        <w:spacing w:beforeAutospacing="0" w:afterAutospacing="0" w:line="460" w:lineRule="exact"/>
        <w:jc w:val="center"/>
        <w:rPr>
          <w:rFonts w:ascii="宋体" w:hAnsi="宋体" w:cs="宋体"/>
          <w:sz w:val="28"/>
          <w:szCs w:val="28"/>
        </w:rPr>
      </w:pPr>
      <w:r>
        <w:rPr>
          <w:rFonts w:hint="eastAsia" w:ascii="宋体" w:hAnsi="宋体" w:cs="宋体"/>
          <w:b/>
          <w:bCs/>
          <w:kern w:val="2"/>
          <w:sz w:val="32"/>
          <w:szCs w:val="32"/>
        </w:rPr>
        <w:t>询价文件</w:t>
      </w:r>
    </w:p>
    <w:p>
      <w:pPr>
        <w:pStyle w:val="10"/>
        <w:widowControl/>
        <w:shd w:val="clear" w:color="070000" w:fill="FFFFFF"/>
        <w:spacing w:beforeAutospacing="0" w:afterAutospacing="0" w:line="440" w:lineRule="exact"/>
        <w:ind w:left="720" w:hanging="720"/>
        <w:rPr>
          <w:b/>
          <w:sz w:val="28"/>
          <w:szCs w:val="28"/>
        </w:rPr>
      </w:pPr>
      <w:r>
        <w:rPr>
          <w:rFonts w:hint="eastAsia" w:ascii="宋体" w:hAnsi="宋体" w:cs="宋体"/>
          <w:kern w:val="2"/>
          <w:sz w:val="28"/>
          <w:szCs w:val="28"/>
        </w:rPr>
        <w:t>一、</w:t>
      </w:r>
      <w:r>
        <w:rPr>
          <w:rFonts w:hint="eastAsia"/>
          <w:b/>
          <w:sz w:val="28"/>
          <w:szCs w:val="28"/>
        </w:rPr>
        <w:t>采购设备清单及</w:t>
      </w:r>
      <w:r>
        <w:rPr>
          <w:b/>
          <w:sz w:val="28"/>
          <w:szCs w:val="28"/>
        </w:rPr>
        <w:t>技术参数要求</w:t>
      </w:r>
    </w:p>
    <w:tbl>
      <w:tblPr>
        <w:tblStyle w:val="12"/>
        <w:tblW w:w="11090" w:type="dxa"/>
        <w:tblInd w:w="-947" w:type="dxa"/>
        <w:tblLayout w:type="fixed"/>
        <w:tblCellMar>
          <w:top w:w="0" w:type="dxa"/>
          <w:left w:w="0" w:type="dxa"/>
          <w:bottom w:w="0" w:type="dxa"/>
          <w:right w:w="0" w:type="dxa"/>
        </w:tblCellMar>
      </w:tblPr>
      <w:tblGrid>
        <w:gridCol w:w="369"/>
        <w:gridCol w:w="936"/>
        <w:gridCol w:w="6225"/>
        <w:gridCol w:w="991"/>
        <w:gridCol w:w="749"/>
        <w:gridCol w:w="1820"/>
      </w:tblGrid>
      <w:tr>
        <w:tblPrEx>
          <w:tblCellMar>
            <w:top w:w="0" w:type="dxa"/>
            <w:left w:w="0" w:type="dxa"/>
            <w:bottom w:w="0" w:type="dxa"/>
            <w:right w:w="0" w:type="dxa"/>
          </w:tblCellMar>
        </w:tblPrEx>
        <w:trPr>
          <w:trHeight w:val="74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b/>
                <w:bCs/>
                <w:color w:val="000000"/>
                <w:sz w:val="24"/>
                <w:szCs w:val="24"/>
              </w:rPr>
              <w:t>序</w:t>
            </w:r>
          </w:p>
          <w:p>
            <w:pPr>
              <w:jc w:val="center"/>
              <w:rPr>
                <w:b/>
                <w:bCs/>
                <w:color w:val="000000"/>
                <w:sz w:val="24"/>
                <w:szCs w:val="24"/>
              </w:rPr>
            </w:pPr>
            <w:r>
              <w:rPr>
                <w:b/>
                <w:bCs/>
                <w:color w:val="000000"/>
                <w:sz w:val="24"/>
                <w:szCs w:val="24"/>
              </w:rPr>
              <w:t>号</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b/>
                <w:bCs/>
                <w:color w:val="000000"/>
                <w:sz w:val="24"/>
                <w:szCs w:val="24"/>
                <w:lang w:val="en-US" w:eastAsia="zh-CN"/>
              </w:rPr>
            </w:pPr>
            <w:r>
              <w:rPr>
                <w:rFonts w:hint="eastAsia"/>
                <w:b/>
                <w:bCs/>
                <w:color w:val="000000"/>
                <w:sz w:val="24"/>
                <w:szCs w:val="24"/>
                <w:lang w:val="en-US" w:eastAsia="zh-CN"/>
              </w:rPr>
              <w:t>设备</w:t>
            </w:r>
          </w:p>
          <w:p>
            <w:pPr>
              <w:jc w:val="center"/>
              <w:rPr>
                <w:rFonts w:hint="default" w:eastAsia="宋体"/>
                <w:b/>
                <w:bCs/>
                <w:color w:val="000000"/>
                <w:sz w:val="24"/>
                <w:szCs w:val="24"/>
                <w:lang w:val="en-US" w:eastAsia="zh-CN"/>
              </w:rPr>
            </w:pPr>
            <w:r>
              <w:rPr>
                <w:rFonts w:hint="eastAsia"/>
                <w:b/>
                <w:bCs/>
                <w:color w:val="000000"/>
                <w:sz w:val="24"/>
                <w:szCs w:val="24"/>
                <w:lang w:val="en-US" w:eastAsia="zh-CN"/>
              </w:rPr>
              <w:t>名称</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规格、型号、配置及要求</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b/>
                <w:bCs/>
                <w:color w:val="000000"/>
                <w:sz w:val="24"/>
                <w:szCs w:val="24"/>
                <w:lang w:val="en-US" w:eastAsia="zh-CN"/>
              </w:rPr>
            </w:pPr>
            <w:r>
              <w:rPr>
                <w:rFonts w:hint="eastAsia"/>
                <w:b/>
                <w:bCs/>
                <w:color w:val="000000"/>
                <w:sz w:val="24"/>
                <w:szCs w:val="24"/>
                <w:lang w:val="en-US" w:eastAsia="zh-CN"/>
              </w:rPr>
              <w:t>尺寸</w:t>
            </w:r>
          </w:p>
          <w:p>
            <w:pPr>
              <w:jc w:val="center"/>
              <w:rPr>
                <w:rFonts w:hint="eastAsia" w:eastAsia="宋体"/>
                <w:b/>
                <w:bCs/>
                <w:color w:val="000000"/>
                <w:sz w:val="24"/>
                <w:szCs w:val="24"/>
                <w:lang w:val="en-US" w:eastAsia="zh-CN"/>
              </w:rPr>
            </w:pPr>
            <w:r>
              <w:rPr>
                <w:rFonts w:hint="eastAsia"/>
                <w:b/>
                <w:bCs/>
                <w:color w:val="000000"/>
                <w:sz w:val="24"/>
                <w:szCs w:val="24"/>
                <w:lang w:val="en-US" w:eastAsia="zh-CN"/>
              </w:rPr>
              <w:t>(WxDxH)</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数量</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4"/>
                <w:szCs w:val="24"/>
              </w:rPr>
            </w:pPr>
            <w:r>
              <w:rPr>
                <w:rFonts w:hint="eastAsia"/>
                <w:b/>
                <w:bCs/>
                <w:color w:val="000000"/>
                <w:sz w:val="24"/>
                <w:szCs w:val="24"/>
              </w:rPr>
              <w:t>备注</w:t>
            </w:r>
          </w:p>
        </w:tc>
      </w:tr>
      <w:tr>
        <w:tblPrEx>
          <w:tblCellMar>
            <w:top w:w="0" w:type="dxa"/>
            <w:left w:w="0" w:type="dxa"/>
            <w:bottom w:w="0" w:type="dxa"/>
            <w:right w:w="0" w:type="dxa"/>
          </w:tblCellMar>
        </w:tblPrEx>
        <w:trPr>
          <w:trHeight w:val="4217"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1</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御典单炒单温灶</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rPr>
              <w:t>性能特点</w:t>
            </w:r>
            <w:r>
              <w:rPr>
                <w:rFonts w:hint="eastAsia" w:asciiTheme="majorEastAsia" w:hAnsiTheme="majorEastAsia" w:eastAsiaTheme="majorEastAsia"/>
                <w:sz w:val="21"/>
                <w:szCs w:val="21"/>
                <w:lang w:eastAsia="zh-CN"/>
              </w:rPr>
              <w:t>：</w:t>
            </w:r>
          </w:p>
          <w:p>
            <w:pPr>
              <w:keepNext w:val="0"/>
              <w:keepLines w:val="0"/>
              <w:widowControl/>
              <w:suppressLineNumbers w:val="0"/>
              <w:jc w:val="left"/>
              <w:textAlignment w:val="center"/>
              <w:rPr>
                <w:rFonts w:asciiTheme="majorEastAsia" w:hAnsiTheme="majorEastAsia" w:eastAsiaTheme="majorEastAsia"/>
                <w:sz w:val="21"/>
                <w:szCs w:val="21"/>
              </w:rPr>
            </w:pPr>
            <w:r>
              <w:rPr>
                <w:rFonts w:asciiTheme="majorEastAsia" w:hAnsiTheme="majorEastAsia" w:eastAsiaTheme="majorEastAsia"/>
                <w:sz w:val="21"/>
                <w:szCs w:val="21"/>
              </w:rPr>
              <w:t>前围标、后背标采用精密铸造，大气稳固、独一无二，手柄 采用特殊材料转造，强度高，操作舒适，灶圆采用国标铁件 铸造，经久耐用。180w永成风机、静音节能炉头、炮台灌浆 炉头，燃烧充分，效率高。</w:t>
            </w:r>
          </w:p>
          <w:p>
            <w:pPr>
              <w:keepNext w:val="0"/>
              <w:keepLines w:val="0"/>
              <w:widowControl/>
              <w:suppressLineNumbers w:val="0"/>
              <w:jc w:val="left"/>
              <w:textAlignment w:val="center"/>
              <w:rPr>
                <w:rFonts w:asciiTheme="majorEastAsia" w:hAnsiTheme="majorEastAsia" w:eastAsiaTheme="majorEastAsia"/>
                <w:sz w:val="21"/>
                <w:szCs w:val="21"/>
              </w:rPr>
            </w:pPr>
            <w:r>
              <w:rPr>
                <w:rFonts w:asciiTheme="majorEastAsia" w:hAnsiTheme="majorEastAsia" w:eastAsiaTheme="majorEastAsia"/>
                <w:sz w:val="21"/>
                <w:szCs w:val="21"/>
              </w:rPr>
              <w:t xml:space="preserve">产品技术参数：额定热负荷：42kw；重量：330kg；体积:1.7m3；液化气:2800pa；天然气:2000pa             </w:t>
            </w:r>
          </w:p>
          <w:p>
            <w:pPr>
              <w:keepNext w:val="0"/>
              <w:keepLines w:val="0"/>
              <w:widowControl/>
              <w:suppressLineNumbers w:val="0"/>
              <w:jc w:val="left"/>
              <w:textAlignment w:val="center"/>
              <w:rPr>
                <w:rFonts w:asciiTheme="majorEastAsia" w:hAnsiTheme="majorEastAsia" w:eastAsiaTheme="majorEastAsia"/>
                <w:sz w:val="21"/>
                <w:szCs w:val="21"/>
              </w:rPr>
            </w:pPr>
            <w:r>
              <w:rPr>
                <w:rFonts w:asciiTheme="majorEastAsia" w:hAnsiTheme="majorEastAsia" w:eastAsiaTheme="majorEastAsia"/>
                <w:sz w:val="21"/>
                <w:szCs w:val="21"/>
              </w:rPr>
              <w:t xml:space="preserve"> ★1、中餐燃气炒菜灶的熄火保护装置经检测熄火安全时间 ≤ 1s(提供质量监督检验部门出具的检验报告复印件加盖</w:t>
            </w:r>
            <w:r>
              <w:rPr>
                <w:rFonts w:hint="eastAsia" w:asciiTheme="majorEastAsia" w:hAnsiTheme="majorEastAsia" w:eastAsiaTheme="majorEastAsia"/>
                <w:sz w:val="21"/>
                <w:szCs w:val="21"/>
                <w:lang w:val="en-US" w:eastAsia="zh-CN"/>
              </w:rPr>
              <w:t>供应商</w:t>
            </w:r>
            <w:r>
              <w:rPr>
                <w:rFonts w:asciiTheme="majorEastAsia" w:hAnsiTheme="majorEastAsia" w:eastAsiaTheme="majorEastAsia"/>
                <w:sz w:val="21"/>
                <w:szCs w:val="21"/>
              </w:rPr>
              <w:t>公章)</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lang w:val="en-US" w:eastAsia="zh-CN"/>
              </w:rPr>
              <w:t>签订合同前提供加盖制造商公章的原件证明。</w:t>
            </w:r>
          </w:p>
          <w:p>
            <w:pPr>
              <w:keepNext w:val="0"/>
              <w:keepLines w:val="0"/>
              <w:widowControl/>
              <w:suppressLineNumbers w:val="0"/>
              <w:jc w:val="left"/>
              <w:textAlignment w:val="center"/>
              <w:rPr>
                <w:rFonts w:hint="default" w:asciiTheme="majorEastAsia" w:hAnsiTheme="majorEastAsia" w:eastAsiaTheme="majorEastAsia"/>
                <w:sz w:val="21"/>
                <w:szCs w:val="21"/>
                <w:lang w:val="en-US"/>
              </w:rPr>
            </w:pPr>
            <w:r>
              <w:rPr>
                <w:rFonts w:asciiTheme="majorEastAsia" w:hAnsiTheme="majorEastAsia" w:eastAsiaTheme="majorEastAsia"/>
                <w:sz w:val="21"/>
                <w:szCs w:val="21"/>
              </w:rPr>
              <w:t>★</w:t>
            </w:r>
            <w:r>
              <w:rPr>
                <w:rFonts w:hint="eastAsia" w:asciiTheme="majorEastAsia" w:hAnsiTheme="majorEastAsia" w:eastAsiaTheme="majorEastAsia"/>
                <w:sz w:val="21"/>
                <w:szCs w:val="21"/>
                <w:lang w:val="en-US" w:eastAsia="zh-CN"/>
              </w:rPr>
              <w:t>2、</w:t>
            </w:r>
            <w:r>
              <w:rPr>
                <w:rFonts w:asciiTheme="majorEastAsia" w:hAnsiTheme="majorEastAsia" w:eastAsiaTheme="majorEastAsia"/>
                <w:sz w:val="21"/>
                <w:szCs w:val="21"/>
              </w:rPr>
              <w:t>产品达到GB4806.9-2016的技术要求</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提供中国质量认证中心出具的认证证书的复印件加盖</w:t>
            </w:r>
            <w:r>
              <w:rPr>
                <w:rFonts w:hint="eastAsia" w:asciiTheme="majorEastAsia" w:hAnsiTheme="majorEastAsia" w:eastAsiaTheme="majorEastAsia"/>
                <w:sz w:val="21"/>
                <w:szCs w:val="21"/>
                <w:lang w:val="en-US" w:eastAsia="zh-CN"/>
              </w:rPr>
              <w:t>供应商</w:t>
            </w:r>
            <w:r>
              <w:rPr>
                <w:rFonts w:asciiTheme="majorEastAsia" w:hAnsiTheme="majorEastAsia" w:eastAsiaTheme="majorEastAsia"/>
                <w:sz w:val="21"/>
                <w:szCs w:val="21"/>
              </w:rPr>
              <w:t>公章</w:t>
            </w:r>
            <w:r>
              <w:rPr>
                <w:rFonts w:hint="eastAsia" w:asciiTheme="majorEastAsia" w:hAnsiTheme="majorEastAsia" w:eastAsiaTheme="majorEastAsia"/>
                <w:sz w:val="21"/>
                <w:szCs w:val="21"/>
                <w:lang w:eastAsia="zh-CN"/>
              </w:rPr>
              <w:t>）。</w:t>
            </w:r>
            <w:r>
              <w:rPr>
                <w:rFonts w:hint="eastAsia" w:asciiTheme="majorEastAsia" w:hAnsiTheme="majorEastAsia" w:eastAsiaTheme="majorEastAsia"/>
                <w:sz w:val="21"/>
                <w:szCs w:val="21"/>
                <w:lang w:val="en-US" w:eastAsia="zh-CN"/>
              </w:rPr>
              <w:t>签订合同前提供加盖制造商公章的原件证明。</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1200*1000*800</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cs="宋体"/>
                <w:i w:val="0"/>
                <w:iCs w:val="0"/>
                <w:color w:val="000000"/>
                <w:kern w:val="0"/>
                <w:sz w:val="21"/>
                <w:szCs w:val="21"/>
                <w:u w:val="none"/>
                <w:lang w:val="en-US" w:eastAsia="zh-CN" w:bidi="ar"/>
              </w:rPr>
              <w:t>2台</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asciiTheme="majorEastAsia" w:hAnsiTheme="majorEastAsia" w:eastAsiaTheme="majorEastAsia"/>
                <w:color w:val="000000"/>
                <w:szCs w:val="21"/>
                <w:lang w:val="en-US" w:eastAsia="zh-CN"/>
              </w:rPr>
            </w:pPr>
            <w:r>
              <w:drawing>
                <wp:inline distT="0" distB="0" distL="114300" distR="114300">
                  <wp:extent cx="828675" cy="8286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rcRect/>
                          <a:stretch>
                            <a:fillRect/>
                          </a:stretch>
                        </pic:blipFill>
                        <pic:spPr>
                          <a:xfrm>
                            <a:off x="0" y="0"/>
                            <a:ext cx="828675" cy="828675"/>
                          </a:xfrm>
                          <a:prstGeom prst="rect">
                            <a:avLst/>
                          </a:prstGeom>
                        </pic:spPr>
                      </pic:pic>
                    </a:graphicData>
                  </a:graphic>
                </wp:inline>
              </w:drawing>
            </w:r>
          </w:p>
        </w:tc>
      </w:tr>
      <w:tr>
        <w:tblPrEx>
          <w:tblCellMar>
            <w:top w:w="0" w:type="dxa"/>
            <w:left w:w="0" w:type="dxa"/>
            <w:bottom w:w="0" w:type="dxa"/>
            <w:right w:w="0" w:type="dxa"/>
          </w:tblCellMar>
        </w:tblPrEx>
        <w:trPr>
          <w:trHeight w:val="8163"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湿法油烟净化一体机</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Theme="majorEastAsia" w:hAnsiTheme="majorEastAsia" w:eastAsiaTheme="majorEastAsia"/>
                <w:sz w:val="21"/>
                <w:szCs w:val="21"/>
              </w:rPr>
            </w:pPr>
            <w:r>
              <w:rPr>
                <w:rFonts w:asciiTheme="majorEastAsia" w:hAnsiTheme="majorEastAsia" w:eastAsiaTheme="majorEastAsia"/>
                <w:sz w:val="21"/>
                <w:szCs w:val="21"/>
              </w:rPr>
              <w:t xml:space="preserve">采用优质不锈钢板材制造,根据传质双膜理论以及多级微分 子化学反应，采用湿法液沫洗涤、碰撞、化学反应、吸收、 冷凝、过滤的工艺，净化烹调过程中产生的油雾、气味等有 害物质。本体不锈钢，优质不锈钢板材，本体设备采用一体 化结构，风机整体内嵌隐藏在烟罩之内，避免二次吊装。噪 音控制在60分贝以下。 自带动力，风机为高效率、低功率、 低噪声外转子专用风机，抽风量≥5000m3/h、功率1.0-1.2KW/380V/1台、转速1380转/分；不锈钢耐腐蚀循环水泵 功率0.3KW，排气口压力≥150pa、除油率达98%以上，黑烟 去除率60%，除味70%以上。高清液晶屏显示功能，实时显示 设备运行状态，中文显示，方便用户操作。当运行时显示设 备的运行时间。按清洗键，清洗图标闪烁提示。当设备处于 清洗状态时，显示30分钟倒数时间，设备自动清洗需要达到 设定时间。LED灯防水设计；具备防火功能，隐藏式开关按 钮，一键运行，一键停止，一键清洗。                   </w:t>
            </w:r>
          </w:p>
          <w:p>
            <w:pPr>
              <w:keepNext w:val="0"/>
              <w:keepLines w:val="0"/>
              <w:widowControl/>
              <w:suppressLineNumbers w:val="0"/>
              <w:jc w:val="left"/>
              <w:textAlignment w:val="center"/>
              <w:rPr>
                <w:rFonts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提供所投油烟净化一体机需提供中国环境标志产品认证证书，提供证书复印件加盖</w:t>
            </w:r>
            <w:r>
              <w:rPr>
                <w:rFonts w:hint="eastAsia" w:asciiTheme="majorEastAsia" w:hAnsiTheme="majorEastAsia" w:eastAsiaTheme="majorEastAsia"/>
                <w:sz w:val="21"/>
                <w:szCs w:val="21"/>
                <w:lang w:val="en-US" w:eastAsia="zh-CN"/>
              </w:rPr>
              <w:t>供应商</w:t>
            </w:r>
            <w:r>
              <w:rPr>
                <w:rFonts w:asciiTheme="majorEastAsia" w:hAnsiTheme="majorEastAsia" w:eastAsiaTheme="majorEastAsia"/>
                <w:sz w:val="21"/>
                <w:szCs w:val="21"/>
              </w:rPr>
              <w:t>公章</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w:t>
            </w:r>
            <w:r>
              <w:rPr>
                <w:rFonts w:hint="eastAsia" w:asciiTheme="majorEastAsia" w:hAnsiTheme="majorEastAsia" w:eastAsiaTheme="majorEastAsia"/>
                <w:sz w:val="21"/>
                <w:szCs w:val="21"/>
                <w:lang w:val="en-US" w:eastAsia="zh-CN"/>
              </w:rPr>
              <w:t>签订合同前提供加盖制造商公章的原件证明。</w:t>
            </w:r>
          </w:p>
          <w:p>
            <w:pPr>
              <w:keepNext w:val="0"/>
              <w:keepLines w:val="0"/>
              <w:widowControl/>
              <w:suppressLineNumbers w:val="0"/>
              <w:jc w:val="left"/>
              <w:textAlignment w:val="center"/>
              <w:rPr>
                <w:rFonts w:asciiTheme="majorEastAsia" w:hAnsiTheme="majorEastAsia" w:eastAsiaTheme="majorEastAsia"/>
                <w:sz w:val="21"/>
                <w:szCs w:val="21"/>
              </w:rPr>
            </w:pPr>
            <w:r>
              <w:rPr>
                <w:rFonts w:asciiTheme="majorEastAsia" w:hAnsiTheme="majorEastAsia" w:eastAsiaTheme="majorEastAsia"/>
                <w:sz w:val="21"/>
                <w:szCs w:val="21"/>
              </w:rPr>
              <w:t>★2、提供所投油烟净化一体机电痕化失效、  电蚀损、空气 电 弧、持续燃烧、耐电痕化指数、电极等检测合格与净化 设备技 术电气元件布局合理以降低电磁波相互干扰，必要 处应有屏蔽 措施，每个电箱有独立开关，具备开门断电功能，</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提供具有CMA和CNAS标识的检测报告复印件加盖</w:t>
            </w:r>
            <w:r>
              <w:rPr>
                <w:rFonts w:hint="eastAsia" w:asciiTheme="majorEastAsia" w:hAnsiTheme="majorEastAsia" w:eastAsiaTheme="majorEastAsia"/>
                <w:sz w:val="21"/>
                <w:szCs w:val="21"/>
                <w:lang w:val="en-US" w:eastAsia="zh-CN"/>
              </w:rPr>
              <w:t>供应商</w:t>
            </w:r>
            <w:r>
              <w:rPr>
                <w:rFonts w:asciiTheme="majorEastAsia" w:hAnsiTheme="majorEastAsia" w:eastAsiaTheme="majorEastAsia"/>
                <w:sz w:val="21"/>
                <w:szCs w:val="21"/>
              </w:rPr>
              <w:t>公章</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w:t>
            </w:r>
            <w:r>
              <w:rPr>
                <w:rFonts w:hint="eastAsia" w:asciiTheme="majorEastAsia" w:hAnsiTheme="majorEastAsia" w:eastAsiaTheme="majorEastAsia"/>
                <w:sz w:val="21"/>
                <w:szCs w:val="21"/>
                <w:lang w:val="en-US" w:eastAsia="zh-CN"/>
              </w:rPr>
              <w:t>签订合同前提供加盖制造商公章的原件证明。</w:t>
            </w:r>
            <w:r>
              <w:rPr>
                <w:rFonts w:asciiTheme="majorEastAsia" w:hAnsiTheme="majorEastAsia" w:eastAsiaTheme="majorEastAsia"/>
                <w:sz w:val="21"/>
                <w:szCs w:val="21"/>
              </w:rPr>
              <w:t xml:space="preserve">                 </w:t>
            </w:r>
          </w:p>
          <w:p>
            <w:pPr>
              <w:keepNext w:val="0"/>
              <w:keepLines w:val="0"/>
              <w:widowControl/>
              <w:suppressLineNumbers w:val="0"/>
              <w:jc w:val="left"/>
              <w:textAlignment w:val="center"/>
              <w:rPr>
                <w:rFonts w:asciiTheme="majorEastAsia" w:hAnsiTheme="majorEastAsia" w:eastAsiaTheme="majorEastAsia"/>
                <w:sz w:val="21"/>
                <w:szCs w:val="21"/>
              </w:rPr>
            </w:pPr>
            <w:r>
              <w:rPr>
                <w:rFonts w:asciiTheme="majorEastAsia" w:hAnsiTheme="majorEastAsia" w:eastAsiaTheme="majorEastAsia"/>
                <w:sz w:val="21"/>
                <w:szCs w:val="21"/>
              </w:rPr>
              <w:t xml:space="preserve">★3、提供所投油烟净化一体机依据GB/T5169.16-2017电工电子产品着火危险试验测试标准，总余焰时间≤50s ,单个试样的余焰时间≤10s </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提供具有CMA和CNAS标识的检测报告复印件加盖</w:t>
            </w:r>
            <w:r>
              <w:rPr>
                <w:rFonts w:hint="eastAsia" w:asciiTheme="majorEastAsia" w:hAnsiTheme="majorEastAsia" w:eastAsiaTheme="majorEastAsia"/>
                <w:sz w:val="21"/>
                <w:szCs w:val="21"/>
                <w:lang w:val="en-US" w:eastAsia="zh-CN"/>
              </w:rPr>
              <w:t>供应商</w:t>
            </w:r>
            <w:r>
              <w:rPr>
                <w:rFonts w:asciiTheme="majorEastAsia" w:hAnsiTheme="majorEastAsia" w:eastAsiaTheme="majorEastAsia"/>
                <w:sz w:val="21"/>
                <w:szCs w:val="21"/>
              </w:rPr>
              <w:t>公章</w:t>
            </w:r>
            <w:r>
              <w:rPr>
                <w:rFonts w:hint="eastAsia" w:asciiTheme="majorEastAsia" w:hAnsiTheme="majorEastAsia" w:eastAsiaTheme="majorEastAsia"/>
                <w:sz w:val="21"/>
                <w:szCs w:val="21"/>
                <w:lang w:eastAsia="zh-CN"/>
              </w:rPr>
              <w:t>）</w:t>
            </w:r>
            <w:r>
              <w:rPr>
                <w:rFonts w:asciiTheme="majorEastAsia" w:hAnsiTheme="majorEastAsia" w:eastAsiaTheme="majorEastAsia"/>
                <w:sz w:val="21"/>
                <w:szCs w:val="21"/>
              </w:rPr>
              <w:t>。</w:t>
            </w:r>
            <w:r>
              <w:rPr>
                <w:rFonts w:hint="eastAsia" w:asciiTheme="majorEastAsia" w:hAnsiTheme="majorEastAsia" w:eastAsiaTheme="majorEastAsia"/>
                <w:sz w:val="21"/>
                <w:szCs w:val="21"/>
                <w:lang w:val="en-US" w:eastAsia="zh-CN"/>
              </w:rPr>
              <w:t>签订合同前提供加盖制造商公章的原件证明。</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2500*1350*800</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rPr>
            </w:pPr>
            <w:r>
              <w:rPr>
                <w:rFonts w:hint="eastAsia" w:ascii="宋体" w:hAnsi="宋体" w:cs="宋体"/>
                <w:i w:val="0"/>
                <w:iCs w:val="0"/>
                <w:color w:val="000000"/>
                <w:kern w:val="0"/>
                <w:sz w:val="21"/>
                <w:szCs w:val="21"/>
                <w:u w:val="none"/>
                <w:lang w:val="en-US" w:eastAsia="zh-CN" w:bidi="ar"/>
              </w:rPr>
              <w:t>1台</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r>
              <w:drawing>
                <wp:inline distT="0" distB="0" distL="114300" distR="114300">
                  <wp:extent cx="1148715" cy="828675"/>
                  <wp:effectExtent l="0" t="0" r="698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7"/>
                          <a:srcRect/>
                          <a:stretch>
                            <a:fillRect/>
                          </a:stretch>
                        </pic:blipFill>
                        <pic:spPr>
                          <a:xfrm>
                            <a:off x="0" y="0"/>
                            <a:ext cx="1148715" cy="828675"/>
                          </a:xfrm>
                          <a:prstGeom prst="rect">
                            <a:avLst/>
                          </a:prstGeom>
                        </pic:spPr>
                      </pic:pic>
                    </a:graphicData>
                  </a:graphic>
                </wp:inline>
              </w:drawing>
            </w:r>
          </w:p>
        </w:tc>
      </w:tr>
      <w:tr>
        <w:tblPrEx>
          <w:tblCellMar>
            <w:top w:w="0" w:type="dxa"/>
            <w:left w:w="0" w:type="dxa"/>
            <w:bottom w:w="0" w:type="dxa"/>
            <w:right w:w="0" w:type="dxa"/>
          </w:tblCellMar>
        </w:tblPrEx>
        <w:trPr>
          <w:trHeight w:val="1017"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3</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手打锅 60#</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直径60cm</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12个</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1012"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4</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 xml:space="preserve">调料缸 16#   </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直径16cm</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rPr>
            </w:pPr>
            <w:r>
              <w:rPr>
                <w:rFonts w:hint="eastAsia" w:ascii="宋体" w:hAnsi="宋体" w:eastAsia="宋体" w:cs="宋体"/>
                <w:i w:val="0"/>
                <w:iCs w:val="0"/>
                <w:color w:val="000000"/>
                <w:kern w:val="0"/>
                <w:sz w:val="22"/>
                <w:szCs w:val="22"/>
                <w:u w:val="none"/>
                <w:lang w:val="en-US" w:eastAsia="zh-CN" w:bidi="ar"/>
              </w:rPr>
              <w:t>24</w:t>
            </w:r>
            <w:r>
              <w:rPr>
                <w:rFonts w:hint="eastAsia" w:asciiTheme="majorEastAsia" w:hAnsiTheme="majorEastAsia" w:eastAsiaTheme="majorEastAsia"/>
                <w:sz w:val="21"/>
                <w:szCs w:val="21"/>
                <w:lang w:val="en-US" w:eastAsia="zh-CN"/>
              </w:rPr>
              <w:t>个</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700"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5</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 xml:space="preserve">油鼓 加厚  </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9寸</w:t>
            </w:r>
            <w:r>
              <w:rPr>
                <w:rFonts w:asciiTheme="majorEastAsia" w:hAnsiTheme="majorEastAsia" w:eastAsiaTheme="majorEastAsia"/>
                <w:sz w:val="21"/>
                <w:szCs w:val="21"/>
              </w:rPr>
              <w:t>加厚</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rPr>
            </w:pPr>
            <w:r>
              <w:rPr>
                <w:rFonts w:hint="eastAsia" w:ascii="宋体" w:hAnsi="宋体" w:eastAsia="宋体" w:cs="宋体"/>
                <w:i w:val="0"/>
                <w:iCs w:val="0"/>
                <w:color w:val="000000"/>
                <w:kern w:val="0"/>
                <w:sz w:val="22"/>
                <w:szCs w:val="22"/>
                <w:u w:val="none"/>
                <w:lang w:val="en-US" w:eastAsia="zh-CN" w:bidi="ar"/>
              </w:rPr>
              <w:t>6</w:t>
            </w:r>
            <w:r>
              <w:rPr>
                <w:rFonts w:hint="eastAsia" w:asciiTheme="majorEastAsia" w:hAnsiTheme="majorEastAsia" w:eastAsiaTheme="majorEastAsia"/>
                <w:sz w:val="21"/>
                <w:szCs w:val="21"/>
                <w:lang w:val="en-US" w:eastAsia="zh-CN"/>
              </w:rPr>
              <w:t>个</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1003"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钢板漏勺 不锈钢直32cm</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直径32cm</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rPr>
            </w:pPr>
            <w:r>
              <w:rPr>
                <w:rFonts w:hint="eastAsia" w:ascii="宋体" w:hAnsi="宋体" w:eastAsia="宋体" w:cs="宋体"/>
                <w:i w:val="0"/>
                <w:iCs w:val="0"/>
                <w:color w:val="000000"/>
                <w:kern w:val="0"/>
                <w:sz w:val="22"/>
                <w:szCs w:val="22"/>
                <w:u w:val="none"/>
                <w:lang w:val="en-US" w:eastAsia="zh-CN" w:bidi="ar"/>
              </w:rPr>
              <w:t>6</w:t>
            </w:r>
            <w:r>
              <w:rPr>
                <w:rFonts w:hint="eastAsia" w:asciiTheme="majorEastAsia" w:hAnsiTheme="majorEastAsia" w:eastAsiaTheme="majorEastAsia"/>
                <w:sz w:val="21"/>
                <w:szCs w:val="21"/>
                <w:lang w:val="en-US" w:eastAsia="zh-CN"/>
              </w:rPr>
              <w:t>个</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935"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7</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Theme="majorEastAsia" w:hAnsiTheme="majorEastAsia" w:eastAsiaTheme="majorEastAsia"/>
                <w:sz w:val="21"/>
                <w:szCs w:val="21"/>
              </w:rPr>
            </w:pPr>
            <w:r>
              <w:rPr>
                <w:rFonts w:hint="eastAsia" w:ascii="宋体" w:hAnsi="宋体" w:eastAsia="宋体" w:cs="宋体"/>
                <w:i w:val="0"/>
                <w:iCs w:val="0"/>
                <w:color w:val="000000"/>
                <w:kern w:val="0"/>
                <w:sz w:val="22"/>
                <w:szCs w:val="22"/>
                <w:u w:val="none"/>
                <w:lang w:val="en-US" w:eastAsia="zh-CN" w:bidi="ar"/>
              </w:rPr>
              <w:t>十八子飞球01#菜刀</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斩切刀</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rPr>
            </w:pPr>
            <w:r>
              <w:rPr>
                <w:rFonts w:hint="eastAsia" w:ascii="宋体" w:hAnsi="宋体" w:eastAsia="宋体" w:cs="宋体"/>
                <w:i w:val="0"/>
                <w:iCs w:val="0"/>
                <w:color w:val="000000"/>
                <w:kern w:val="0"/>
                <w:sz w:val="22"/>
                <w:szCs w:val="22"/>
                <w:u w:val="none"/>
                <w:lang w:val="en-US" w:eastAsia="zh-CN" w:bidi="ar"/>
              </w:rPr>
              <w:t>6</w:t>
            </w:r>
            <w:r>
              <w:rPr>
                <w:rFonts w:hint="eastAsia" w:asciiTheme="majorEastAsia" w:hAnsiTheme="majorEastAsia" w:eastAsiaTheme="majorEastAsia"/>
                <w:sz w:val="21"/>
                <w:szCs w:val="21"/>
                <w:lang w:val="en-US" w:eastAsia="zh-CN"/>
              </w:rPr>
              <w:t>个</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935"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8</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十八子扎骨刀</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骨刀</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r>
              <w:rPr>
                <w:rFonts w:hint="eastAsia" w:asciiTheme="majorEastAsia" w:hAnsiTheme="majorEastAsia" w:eastAsiaTheme="majorEastAsia"/>
                <w:sz w:val="21"/>
                <w:szCs w:val="21"/>
                <w:lang w:val="en-US" w:eastAsia="zh-CN"/>
              </w:rPr>
              <w:t>个</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935"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9</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厨师工作服长袖</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长袖</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r>
              <w:rPr>
                <w:rFonts w:hint="eastAsia" w:asciiTheme="majorEastAsia" w:hAnsiTheme="majorEastAsia" w:eastAsiaTheme="majorEastAsia"/>
                <w:sz w:val="21"/>
                <w:szCs w:val="21"/>
                <w:lang w:val="en-US" w:eastAsia="zh-CN"/>
              </w:rPr>
              <w:t>个</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935"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10</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油格10# </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直径25cm</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r>
              <w:rPr>
                <w:rFonts w:hint="eastAsia" w:asciiTheme="majorEastAsia" w:hAnsiTheme="majorEastAsia" w:eastAsiaTheme="majorEastAsia"/>
                <w:sz w:val="21"/>
                <w:szCs w:val="21"/>
                <w:lang w:val="en-US" w:eastAsia="zh-CN"/>
              </w:rPr>
              <w:t>个</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935"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11</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钢盆  40#</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直径40cm</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r>
              <w:rPr>
                <w:rFonts w:hint="eastAsia" w:asciiTheme="majorEastAsia" w:hAnsiTheme="majorEastAsia" w:eastAsiaTheme="majorEastAsia"/>
                <w:sz w:val="21"/>
                <w:szCs w:val="21"/>
                <w:lang w:val="en-US" w:eastAsia="zh-CN"/>
              </w:rPr>
              <w:t>个</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935"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12</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木柄广勺8两 </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8两</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r>
              <w:rPr>
                <w:rFonts w:hint="eastAsia" w:asciiTheme="majorEastAsia" w:hAnsiTheme="majorEastAsia" w:eastAsiaTheme="majorEastAsia"/>
                <w:sz w:val="21"/>
                <w:szCs w:val="21"/>
                <w:lang w:val="en-US" w:eastAsia="zh-CN"/>
              </w:rPr>
              <w:t>个</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935"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13</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松木菜板  45# 加厚</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45cm</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r>
              <w:rPr>
                <w:rFonts w:hint="eastAsia" w:asciiTheme="majorEastAsia" w:hAnsiTheme="majorEastAsia" w:eastAsiaTheme="majorEastAsia"/>
                <w:sz w:val="21"/>
                <w:szCs w:val="21"/>
                <w:lang w:val="en-US" w:eastAsia="zh-CN"/>
              </w:rPr>
              <w:t>个</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935" w:hRule="exac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14</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磨刀石</w:t>
            </w:r>
          </w:p>
        </w:tc>
        <w:tc>
          <w:tcPr>
            <w:tcW w:w="62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加厚</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块</w:t>
            </w:r>
          </w:p>
        </w:tc>
        <w:tc>
          <w:tcPr>
            <w:tcW w:w="182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ajorEastAsia" w:hAnsiTheme="majorEastAsia" w:eastAsiaTheme="majorEastAsia"/>
                <w:color w:val="000000"/>
                <w:szCs w:val="21"/>
              </w:rPr>
            </w:pPr>
          </w:p>
        </w:tc>
      </w:tr>
    </w:tbl>
    <w:p>
      <w:pPr>
        <w:pStyle w:val="10"/>
        <w:widowControl/>
        <w:shd w:val="clear" w:color="070000" w:fill="FFFFFF"/>
        <w:tabs>
          <w:tab w:val="left" w:pos="234"/>
          <w:tab w:val="left" w:pos="7200"/>
        </w:tabs>
        <w:spacing w:beforeAutospacing="0" w:afterAutospacing="0" w:line="460" w:lineRule="exact"/>
        <w:rPr>
          <w:rFonts w:hint="eastAsia" w:ascii="宋体" w:hAnsi="宋体" w:cs="宋体"/>
          <w:kern w:val="2"/>
          <w:sz w:val="21"/>
          <w:szCs w:val="21"/>
        </w:rPr>
      </w:pPr>
    </w:p>
    <w:p>
      <w:pPr>
        <w:pStyle w:val="10"/>
        <w:widowControl/>
        <w:shd w:val="clear" w:color="070000" w:fill="FFFFFF"/>
        <w:tabs>
          <w:tab w:val="left" w:pos="234"/>
          <w:tab w:val="left" w:pos="7200"/>
        </w:tabs>
        <w:spacing w:beforeAutospacing="0" w:afterAutospacing="0" w:line="460" w:lineRule="exact"/>
        <w:ind w:left="142" w:leftChars="-200" w:hanging="562" w:hangingChars="200"/>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面点间：</w:t>
      </w:r>
    </w:p>
    <w:tbl>
      <w:tblPr>
        <w:tblStyle w:val="12"/>
        <w:tblW w:w="10665" w:type="dxa"/>
        <w:tblInd w:w="-692" w:type="dxa"/>
        <w:tblLayout w:type="fixed"/>
        <w:tblCellMar>
          <w:top w:w="0" w:type="dxa"/>
          <w:left w:w="0" w:type="dxa"/>
          <w:bottom w:w="0" w:type="dxa"/>
          <w:right w:w="0" w:type="dxa"/>
        </w:tblCellMar>
      </w:tblPr>
      <w:tblGrid>
        <w:gridCol w:w="369"/>
        <w:gridCol w:w="3127"/>
        <w:gridCol w:w="3918"/>
        <w:gridCol w:w="1688"/>
        <w:gridCol w:w="1563"/>
      </w:tblGrid>
      <w:tr>
        <w:tblPrEx>
          <w:tblCellMar>
            <w:top w:w="0" w:type="dxa"/>
            <w:left w:w="0" w:type="dxa"/>
            <w:bottom w:w="0" w:type="dxa"/>
            <w:right w:w="0" w:type="dxa"/>
          </w:tblCellMar>
        </w:tblPrEx>
        <w:trPr>
          <w:trHeight w:val="747"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b/>
                <w:bCs/>
                <w:color w:val="000000"/>
                <w:sz w:val="24"/>
                <w:szCs w:val="24"/>
              </w:rPr>
              <w:t>序</w:t>
            </w:r>
          </w:p>
          <w:p>
            <w:pPr>
              <w:jc w:val="center"/>
              <w:rPr>
                <w:b/>
                <w:bCs/>
                <w:color w:val="000000"/>
                <w:sz w:val="24"/>
                <w:szCs w:val="24"/>
              </w:rPr>
            </w:pPr>
            <w:r>
              <w:rPr>
                <w:b/>
                <w:bCs/>
                <w:color w:val="000000"/>
                <w:sz w:val="24"/>
                <w:szCs w:val="24"/>
              </w:rPr>
              <w:t>号</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eastAsia="宋体"/>
                <w:b/>
                <w:bCs/>
                <w:color w:val="000000"/>
                <w:sz w:val="24"/>
                <w:szCs w:val="24"/>
                <w:lang w:val="en-US" w:eastAsia="zh-CN"/>
              </w:rPr>
            </w:pPr>
            <w:r>
              <w:rPr>
                <w:rFonts w:hint="eastAsia"/>
                <w:b/>
                <w:bCs/>
                <w:color w:val="000000"/>
                <w:sz w:val="24"/>
                <w:szCs w:val="24"/>
                <w:lang w:val="en-US" w:eastAsia="zh-CN"/>
              </w:rPr>
              <w:t>设备名称</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eastAsia="宋体"/>
                <w:b/>
                <w:bCs/>
                <w:color w:val="000000"/>
                <w:sz w:val="24"/>
                <w:szCs w:val="24"/>
                <w:lang w:val="en-US" w:eastAsia="zh-CN"/>
              </w:rPr>
            </w:pPr>
            <w:r>
              <w:rPr>
                <w:rFonts w:hint="eastAsia"/>
                <w:b/>
                <w:bCs/>
                <w:color w:val="000000"/>
                <w:sz w:val="24"/>
                <w:szCs w:val="24"/>
                <w:lang w:val="en-US" w:eastAsia="zh-CN"/>
              </w:rPr>
              <w:t>尺寸</w:t>
            </w:r>
            <w:r>
              <w:rPr>
                <w:rFonts w:hint="eastAsia"/>
                <w:b/>
                <w:bCs/>
                <w:color w:val="000000"/>
                <w:sz w:val="24"/>
                <w:szCs w:val="24"/>
              </w:rPr>
              <w:t>要求</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数量</w:t>
            </w:r>
          </w:p>
        </w:tc>
        <w:tc>
          <w:tcPr>
            <w:tcW w:w="1563"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4"/>
                <w:szCs w:val="24"/>
              </w:rPr>
            </w:pPr>
            <w:r>
              <w:rPr>
                <w:rFonts w:hint="eastAsia"/>
                <w:b/>
                <w:bCs/>
                <w:color w:val="000000"/>
                <w:sz w:val="24"/>
                <w:szCs w:val="24"/>
              </w:rPr>
              <w:t>备注</w:t>
            </w: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hint="eastAsia" w:eastAsia="宋体"/>
                <w:b/>
                <w:bCs/>
                <w:color w:val="000000"/>
                <w:sz w:val="24"/>
                <w:szCs w:val="24"/>
                <w:lang w:val="en-US" w:eastAsia="zh-CN"/>
              </w:rPr>
            </w:pPr>
            <w:r>
              <w:rPr>
                <w:rFonts w:hint="eastAsia" w:cs="宋体" w:asciiTheme="majorEastAsia" w:hAnsiTheme="majorEastAsia" w:eastAsiaTheme="majorEastAsia"/>
                <w:kern w:val="0"/>
                <w:szCs w:val="21"/>
                <w:lang w:val="en-US" w:eastAsia="zh-CN"/>
              </w:rPr>
              <w:t>1</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一层两盘烤箱（电热）</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1200*800*1600</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1台</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eastAsia="宋体"/>
                <w:b/>
                <w:bCs/>
                <w:color w:val="000000"/>
                <w:sz w:val="24"/>
                <w:szCs w:val="24"/>
                <w:lang w:val="en-US" w:eastAsia="zh-CN"/>
              </w:rPr>
            </w:pPr>
            <w:r>
              <w:rPr>
                <w:rFonts w:hint="eastAsia" w:asciiTheme="majorEastAsia" w:hAnsiTheme="majorEastAsia" w:eastAsiaTheme="majorEastAsia"/>
                <w:szCs w:val="21"/>
                <w:lang w:val="en-US" w:eastAsia="zh-CN"/>
              </w:rPr>
              <w:t>2</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节能蒸包炉</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660*710*750</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1台</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asciiTheme="majorEastAsia" w:hAnsiTheme="majorEastAsia" w:eastAsiaTheme="majorEastAsia"/>
                <w:szCs w:val="21"/>
                <w:lang w:val="en-US" w:eastAsia="zh-CN"/>
              </w:rPr>
              <w:t>3</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十二盆醒发箱</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1000*790*1720</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1台</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asciiTheme="majorEastAsia" w:hAnsiTheme="majorEastAsia" w:eastAsiaTheme="majorEastAsia"/>
                <w:szCs w:val="21"/>
                <w:lang w:val="en-US" w:eastAsia="zh-CN"/>
              </w:rPr>
              <w:t>4</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电饼铛</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720*655*745</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1台</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asciiTheme="majorEastAsia" w:hAnsiTheme="majorEastAsia" w:eastAsiaTheme="majorEastAsia"/>
                <w:szCs w:val="21"/>
                <w:lang w:val="en-US" w:eastAsia="zh-CN"/>
              </w:rPr>
              <w:t>5</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十二盆饼车</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500*650*1360</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1台</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asciiTheme="majorEastAsia" w:hAnsiTheme="majorEastAsia" w:eastAsiaTheme="majorEastAsia"/>
                <w:szCs w:val="21"/>
                <w:lang w:val="en-US" w:eastAsia="zh-CN"/>
              </w:rPr>
              <w:t>6</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四门高身雪柜</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1220*710*1950</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1台</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asciiTheme="majorEastAsia" w:hAnsiTheme="majorEastAsia" w:eastAsiaTheme="majorEastAsia"/>
                <w:szCs w:val="21"/>
                <w:lang w:val="en-US" w:eastAsia="zh-CN"/>
              </w:rPr>
              <w:t>7</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翻门食品柜</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1200*500*1800</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1台</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asciiTheme="majorEastAsia" w:hAnsiTheme="majorEastAsia" w:eastAsiaTheme="majorEastAsia"/>
                <w:szCs w:val="21"/>
                <w:lang w:val="en-US" w:eastAsia="zh-CN"/>
              </w:rPr>
              <w:t>8</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水池龙头</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b/>
                <w:bCs/>
                <w:color w:val="000000"/>
                <w:sz w:val="24"/>
                <w:szCs w:val="24"/>
              </w:rPr>
            </w:pPr>
            <w:r>
              <w:rPr>
                <w:rFonts w:hint="eastAsia" w:ascii="宋体" w:hAnsi="宋体" w:eastAsia="宋体" w:cs="宋体"/>
                <w:spacing w:val="7"/>
                <w:sz w:val="19"/>
                <w:szCs w:val="19"/>
                <w:lang w:val="en-US" w:eastAsia="zh-CN"/>
              </w:rPr>
              <w:t>80*180*350</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6台</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asciiTheme="majorEastAsia" w:hAnsiTheme="majorEastAsia" w:eastAsiaTheme="majorEastAsia"/>
                <w:szCs w:val="21"/>
                <w:lang w:val="en-US" w:eastAsia="zh-CN"/>
              </w:rPr>
              <w:t>9</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单星水槽</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600*600*950</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1台</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asciiTheme="majorEastAsia" w:hAnsiTheme="majorEastAsia" w:eastAsiaTheme="majorEastAsia"/>
                <w:szCs w:val="21"/>
                <w:lang w:val="en-US" w:eastAsia="zh-CN"/>
              </w:rPr>
              <w:t>10</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面粉车</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500*600*530</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1台</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asciiTheme="majorEastAsia" w:hAnsiTheme="majorEastAsia" w:eastAsiaTheme="majorEastAsia"/>
                <w:szCs w:val="21"/>
                <w:lang w:val="en-US" w:eastAsia="zh-CN"/>
              </w:rPr>
              <w:t>11</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包边面案工作台</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1800*800*800</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1台</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asciiTheme="majorEastAsia" w:hAnsiTheme="majorEastAsia" w:eastAsiaTheme="majorEastAsia"/>
                <w:szCs w:val="21"/>
                <w:lang w:val="en-US" w:eastAsia="zh-CN"/>
              </w:rPr>
              <w:t>12</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搅拌机</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470*580*770</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1台</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asciiTheme="majorEastAsia" w:hAnsiTheme="majorEastAsia" w:eastAsiaTheme="majorEastAsia"/>
                <w:szCs w:val="21"/>
                <w:lang w:val="en-US" w:eastAsia="zh-CN"/>
              </w:rPr>
              <w:t>13</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压面机</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650*500*1200</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1台</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asciiTheme="majorEastAsia" w:hAnsiTheme="majorEastAsia" w:eastAsiaTheme="majorEastAsia"/>
                <w:szCs w:val="21"/>
                <w:lang w:val="en-US" w:eastAsia="zh-CN"/>
              </w:rPr>
              <w:t>14</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卧式和面机</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850*650*800</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1"/>
                <w:szCs w:val="21"/>
                <w:u w:val="none"/>
                <w:lang w:val="en-US" w:eastAsia="zh-CN" w:bidi="ar"/>
              </w:rPr>
              <w:t>1台</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15</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调料缸 16#   </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直径16cm</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6个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16</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油鼓 加厚  </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9寸加厚</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6个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17</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蛋糕模具</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8寸活底</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6个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18</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铝烤盘</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400*600</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6个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19</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手动打蛋器 小</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小号</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6个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20</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手动打蛋器 大</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大号</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6个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21</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烤箱加厚隔热手套</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加厚</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2双</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22</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一次性手套</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加厚</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100双</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23</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裱花袋</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加厚大号</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100个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24</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裱花嘴</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与裱花袋配套</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10个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25</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物斗26cm</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26cm</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6个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26</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擀面杖</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长30cm直径2.7cm</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6个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27</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擀捶 大</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大号</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6个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28</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擀捶 小</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小号</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6个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29</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蛋糕刀</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12寸</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6个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30</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刮刀</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12寸</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6个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31</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蛋糕转台</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12英寸</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6个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32</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Φ50不锈钢蒸笼</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直径50cm</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5个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33</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Φ30不锈钢蒸笼</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直径30cm</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5个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34</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铝吐司盒</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900克</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10个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35</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垃圾桶120l</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120L</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2个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r>
        <w:tblPrEx>
          <w:tblCellMar>
            <w:top w:w="0" w:type="dxa"/>
            <w:left w:w="0" w:type="dxa"/>
            <w:bottom w:w="0" w:type="dxa"/>
            <w:right w:w="0" w:type="dxa"/>
          </w:tblCellMar>
        </w:tblPrEx>
        <w:trPr>
          <w:trHeight w:val="389" w:hRule="atLeast"/>
        </w:trPr>
        <w:tc>
          <w:tcPr>
            <w:tcW w:w="3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36</w:t>
            </w:r>
          </w:p>
        </w:tc>
        <w:tc>
          <w:tcPr>
            <w:tcW w:w="31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水果刀</w:t>
            </w:r>
          </w:p>
        </w:tc>
        <w:tc>
          <w:tcPr>
            <w:tcW w:w="39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28cm</w:t>
            </w:r>
          </w:p>
        </w:tc>
        <w:tc>
          <w:tcPr>
            <w:tcW w:w="16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b/>
                <w:bCs/>
                <w:color w:val="000000"/>
                <w:sz w:val="24"/>
                <w:szCs w:val="24"/>
              </w:rPr>
            </w:pPr>
            <w:r>
              <w:rPr>
                <w:rFonts w:hint="eastAsia" w:ascii="宋体" w:hAnsi="宋体" w:eastAsia="宋体" w:cs="宋体"/>
                <w:i w:val="0"/>
                <w:iCs w:val="0"/>
                <w:color w:val="000000"/>
                <w:kern w:val="0"/>
                <w:sz w:val="22"/>
                <w:szCs w:val="22"/>
                <w:u w:val="none"/>
                <w:lang w:val="en-US" w:eastAsia="zh-CN" w:bidi="ar"/>
              </w:rPr>
              <w:t>6个</w:t>
            </w:r>
          </w:p>
        </w:tc>
        <w:tc>
          <w:tcPr>
            <w:tcW w:w="15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b/>
                <w:bCs/>
                <w:color w:val="000000"/>
                <w:sz w:val="24"/>
                <w:szCs w:val="24"/>
              </w:rPr>
            </w:pPr>
          </w:p>
        </w:tc>
      </w:tr>
    </w:tbl>
    <w:p>
      <w:pPr>
        <w:pStyle w:val="10"/>
        <w:widowControl/>
        <w:shd w:val="clear" w:color="070000" w:fill="FFFFFF"/>
        <w:tabs>
          <w:tab w:val="left" w:pos="234"/>
          <w:tab w:val="left" w:pos="7200"/>
        </w:tabs>
        <w:spacing w:beforeAutospacing="0" w:afterAutospacing="0" w:line="460" w:lineRule="exact"/>
        <w:ind w:firstLine="240" w:firstLineChars="100"/>
        <w:rPr>
          <w:rFonts w:hint="default" w:ascii="宋体" w:hAnsi="宋体" w:cs="宋体"/>
          <w:kern w:val="2"/>
          <w:sz w:val="21"/>
          <w:szCs w:val="21"/>
          <w:lang w:val="en-US"/>
        </w:rPr>
      </w:pPr>
      <w:r>
        <w:rPr>
          <w:rFonts w:hint="eastAsia" w:ascii="宋体" w:hAnsi="宋体"/>
          <w:b w:val="0"/>
          <w:bCs/>
          <w:color w:val="FF0000"/>
          <w:sz w:val="24"/>
          <w:lang w:val="en-US" w:eastAsia="zh-CN"/>
        </w:rPr>
        <w:t>注：采购清单技术参数中标有★号技术要求条款的，需在响应文件中提供相关要求的证明材料的复印件加盖供应商公章，若未按要求提供，将按无效标处理，项目成交人需在合同签订前向采购人提供响应文件中相关证明材料的原件进行审核。若未提供，取消其成交候选人资格。</w:t>
      </w:r>
    </w:p>
    <w:p>
      <w:pPr>
        <w:pStyle w:val="10"/>
        <w:widowControl/>
        <w:shd w:val="clear" w:color="070000" w:fill="FFFFFF"/>
        <w:tabs>
          <w:tab w:val="left" w:pos="234"/>
          <w:tab w:val="left" w:pos="7200"/>
        </w:tabs>
        <w:spacing w:beforeAutospacing="0" w:afterAutospacing="0" w:line="460" w:lineRule="exact"/>
        <w:ind w:firstLine="210" w:firstLineChars="100"/>
        <w:rPr>
          <w:rFonts w:ascii="宋体" w:hAnsi="宋体" w:cs="宋体"/>
          <w:kern w:val="2"/>
          <w:sz w:val="21"/>
          <w:szCs w:val="21"/>
        </w:rPr>
      </w:pPr>
      <w:r>
        <w:rPr>
          <w:rFonts w:hint="eastAsia" w:ascii="宋体" w:hAnsi="宋体" w:cs="宋体"/>
          <w:kern w:val="2"/>
          <w:sz w:val="21"/>
          <w:szCs w:val="21"/>
        </w:rPr>
        <w:t xml:space="preserve"> 2、质量要求</w:t>
      </w:r>
      <w:r>
        <w:rPr>
          <w:rFonts w:ascii="宋体" w:hAnsi="宋体" w:cs="宋体"/>
          <w:kern w:val="2"/>
          <w:sz w:val="21"/>
          <w:szCs w:val="21"/>
        </w:rPr>
        <w:tab/>
      </w:r>
    </w:p>
    <w:p>
      <w:pPr>
        <w:pStyle w:val="10"/>
        <w:widowControl/>
        <w:shd w:val="clear" w:color="070000" w:fill="FFFFFF"/>
        <w:tabs>
          <w:tab w:val="left" w:pos="234"/>
        </w:tabs>
        <w:spacing w:beforeAutospacing="0" w:afterAutospacing="0" w:line="460" w:lineRule="exact"/>
        <w:rPr>
          <w:rFonts w:hint="eastAsia" w:ascii="宋体" w:hAnsi="宋体" w:cs="宋体"/>
          <w:kern w:val="2"/>
          <w:sz w:val="21"/>
          <w:szCs w:val="21"/>
        </w:rPr>
      </w:pPr>
      <w:r>
        <w:rPr>
          <w:rFonts w:hint="eastAsia" w:ascii="宋体" w:hAnsi="宋体" w:cs="宋体"/>
          <w:kern w:val="2"/>
          <w:sz w:val="21"/>
          <w:szCs w:val="21"/>
        </w:rPr>
        <w:t xml:space="preserve">   投标人提供的货物应是全新、原装、正宗合格正品，完全符合国家规定的质量标准和厂方的标准，供货时必须附产品合格证及其他相关的资料。货物完好，物品配件齐全。</w:t>
      </w:r>
    </w:p>
    <w:p>
      <w:pPr>
        <w:pStyle w:val="10"/>
        <w:widowControl/>
        <w:numPr>
          <w:ilvl w:val="0"/>
          <w:numId w:val="0"/>
        </w:numPr>
        <w:shd w:val="clear" w:color="070000" w:fill="FFFFFF"/>
        <w:spacing w:beforeAutospacing="0" w:afterAutospacing="0" w:line="460" w:lineRule="exact"/>
        <w:ind w:firstLine="420" w:firstLineChars="200"/>
        <w:rPr>
          <w:rFonts w:hint="eastAsia" w:ascii="宋体" w:hAnsi="宋体" w:cs="宋体"/>
          <w:kern w:val="2"/>
          <w:sz w:val="21"/>
          <w:szCs w:val="21"/>
        </w:rPr>
      </w:pPr>
      <w:r>
        <w:rPr>
          <w:rFonts w:hint="eastAsia" w:ascii="宋体" w:hAnsi="宋体" w:cs="宋体"/>
          <w:kern w:val="2"/>
          <w:sz w:val="21"/>
          <w:szCs w:val="21"/>
          <w:lang w:val="en-US" w:eastAsia="zh-CN"/>
        </w:rPr>
        <w:t>3</w:t>
      </w:r>
      <w:r>
        <w:rPr>
          <w:rFonts w:hint="eastAsia" w:ascii="宋体" w:hAnsi="宋体" w:cs="宋体"/>
          <w:kern w:val="2"/>
          <w:sz w:val="21"/>
          <w:szCs w:val="21"/>
        </w:rPr>
        <w:t>、</w:t>
      </w:r>
      <w:r>
        <w:rPr>
          <w:rFonts w:hint="eastAsia" w:ascii="宋体" w:hAnsi="宋体" w:cs="宋体"/>
          <w:kern w:val="2"/>
          <w:sz w:val="21"/>
          <w:szCs w:val="21"/>
          <w:lang w:val="en-US" w:eastAsia="zh-CN"/>
        </w:rPr>
        <w:t>质保期：1年</w:t>
      </w:r>
    </w:p>
    <w:p>
      <w:pPr>
        <w:pStyle w:val="10"/>
        <w:widowControl/>
        <w:numPr>
          <w:ilvl w:val="0"/>
          <w:numId w:val="0"/>
        </w:numPr>
        <w:shd w:val="clear" w:color="070000" w:fill="FFFFFF"/>
        <w:spacing w:beforeAutospacing="0" w:afterAutospacing="0" w:line="460" w:lineRule="exact"/>
        <w:ind w:firstLine="420" w:firstLineChars="200"/>
        <w:rPr>
          <w:rFonts w:ascii="宋体" w:hAnsi="宋体" w:cs="宋体"/>
          <w:kern w:val="2"/>
          <w:sz w:val="21"/>
          <w:szCs w:val="21"/>
        </w:rPr>
      </w:pPr>
      <w:r>
        <w:rPr>
          <w:rFonts w:hint="eastAsia" w:ascii="宋体" w:hAnsi="宋体" w:cs="宋体"/>
          <w:kern w:val="2"/>
          <w:sz w:val="21"/>
          <w:szCs w:val="21"/>
          <w:lang w:val="en-US" w:eastAsia="zh-CN"/>
        </w:rPr>
        <w:t>4</w:t>
      </w:r>
      <w:r>
        <w:rPr>
          <w:rFonts w:hint="eastAsia" w:ascii="宋体" w:hAnsi="宋体" w:cs="宋体"/>
          <w:kern w:val="2"/>
          <w:sz w:val="21"/>
          <w:szCs w:val="21"/>
        </w:rPr>
        <w:t>、供货周期：不高于</w:t>
      </w:r>
      <w:r>
        <w:rPr>
          <w:rFonts w:hint="eastAsia" w:ascii="宋体" w:hAnsi="宋体" w:cs="宋体"/>
          <w:kern w:val="2"/>
          <w:sz w:val="21"/>
          <w:szCs w:val="21"/>
          <w:lang w:val="en-US" w:eastAsia="zh-CN"/>
        </w:rPr>
        <w:t>3</w:t>
      </w:r>
      <w:r>
        <w:rPr>
          <w:rFonts w:hint="eastAsia" w:ascii="宋体" w:hAnsi="宋体" w:cs="宋体"/>
          <w:kern w:val="2"/>
          <w:sz w:val="21"/>
          <w:szCs w:val="21"/>
        </w:rPr>
        <w:t>个日历天。</w:t>
      </w:r>
    </w:p>
    <w:p>
      <w:pPr>
        <w:pStyle w:val="10"/>
        <w:widowControl/>
        <w:shd w:val="clear" w:color="070000" w:fill="FFFFFF"/>
        <w:spacing w:beforeAutospacing="0" w:afterAutospacing="0" w:line="460" w:lineRule="exact"/>
        <w:ind w:firstLine="420" w:firstLineChars="200"/>
        <w:rPr>
          <w:rFonts w:ascii="宋体" w:hAnsi="宋体"/>
          <w:sz w:val="21"/>
          <w:szCs w:val="21"/>
          <w:shd w:val="clear" w:color="auto" w:fill="FFFFFF"/>
        </w:rPr>
      </w:pPr>
      <w:r>
        <w:rPr>
          <w:rFonts w:hint="eastAsia" w:ascii="宋体" w:hAnsi="宋体" w:cs="宋体"/>
          <w:kern w:val="2"/>
          <w:sz w:val="21"/>
          <w:szCs w:val="21"/>
          <w:lang w:val="en-US" w:eastAsia="zh-CN"/>
        </w:rPr>
        <w:t>5</w:t>
      </w:r>
      <w:r>
        <w:rPr>
          <w:rFonts w:hint="eastAsia" w:ascii="宋体" w:hAnsi="宋体" w:cs="宋体"/>
          <w:kern w:val="2"/>
          <w:sz w:val="21"/>
          <w:szCs w:val="21"/>
        </w:rPr>
        <w:t>、交货地点：询价人指定地点</w:t>
      </w:r>
    </w:p>
    <w:p>
      <w:pPr>
        <w:pStyle w:val="15"/>
        <w:spacing w:line="460" w:lineRule="exact"/>
        <w:rPr>
          <w:rFonts w:hint="eastAsia"/>
          <w:szCs w:val="21"/>
        </w:rPr>
      </w:pPr>
      <w:r>
        <w:rPr>
          <w:rFonts w:hint="eastAsia" w:ascii="宋体" w:hAnsi="宋体" w:cs="宋体"/>
          <w:szCs w:val="21"/>
          <w:lang w:val="en-US" w:eastAsia="zh-CN"/>
        </w:rPr>
        <w:t>6</w:t>
      </w:r>
      <w:r>
        <w:rPr>
          <w:rFonts w:hint="eastAsia" w:ascii="宋体" w:hAnsi="宋体" w:cs="宋体"/>
          <w:szCs w:val="21"/>
        </w:rPr>
        <w:t>、付款方式：</w:t>
      </w:r>
      <w:r>
        <w:rPr>
          <w:rFonts w:hint="eastAsia"/>
          <w:szCs w:val="21"/>
          <w:lang w:val="en-US" w:eastAsia="zh-CN"/>
        </w:rPr>
        <w:t>设备安装完毕并验收合格后支付合同价款的100%</w:t>
      </w:r>
      <w:r>
        <w:rPr>
          <w:rFonts w:hint="eastAsia"/>
          <w:szCs w:val="21"/>
        </w:rPr>
        <w:t>。</w:t>
      </w:r>
    </w:p>
    <w:p>
      <w:pPr>
        <w:pStyle w:val="15"/>
        <w:spacing w:line="460" w:lineRule="exact"/>
        <w:rPr>
          <w:rFonts w:hint="default" w:ascii="宋体" w:hAnsi="宋体" w:eastAsia="宋体" w:cs="宋体"/>
          <w:szCs w:val="21"/>
          <w:lang w:val="en-US" w:eastAsia="zh-CN"/>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质量保证金：签订合同前中标单位按照中标价*5%的标准缴纳质量保证金到招标人指定账户，质保期限一年，质保期满无质量问题无息全额退还质保金。</w:t>
      </w:r>
    </w:p>
    <w:p>
      <w:pPr>
        <w:pStyle w:val="15"/>
        <w:spacing w:line="460" w:lineRule="exac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、最高限价：</w:t>
      </w:r>
      <w:r>
        <w:rPr>
          <w:rFonts w:hint="eastAsia" w:ascii="宋体" w:hAnsi="宋体" w:cs="宋体"/>
          <w:b/>
          <w:szCs w:val="21"/>
          <w:lang w:val="zh-CN"/>
        </w:rPr>
        <w:t>本项目设最高限价为</w:t>
      </w:r>
      <w:r>
        <w:rPr>
          <w:rFonts w:hint="eastAsia" w:ascii="宋体" w:hAnsi="宋体" w:cs="宋体"/>
          <w:b/>
          <w:szCs w:val="21"/>
          <w:lang w:val="en-US" w:eastAsia="zh-CN"/>
        </w:rPr>
        <w:t>8万</w:t>
      </w:r>
      <w:r>
        <w:rPr>
          <w:rFonts w:hint="eastAsia" w:ascii="宋体" w:hAnsi="宋体" w:cs="宋体"/>
          <w:b/>
          <w:szCs w:val="21"/>
          <w:lang w:val="zh-CN"/>
        </w:rPr>
        <w:t>元，</w:t>
      </w:r>
      <w:r>
        <w:rPr>
          <w:rFonts w:hint="eastAsia" w:ascii="宋体" w:hAnsi="宋体" w:cs="宋体"/>
          <w:b/>
          <w:szCs w:val="21"/>
          <w:lang w:val="zh-CN" w:eastAsia="zh-CN"/>
        </w:rPr>
        <w:t>供应商</w:t>
      </w:r>
      <w:r>
        <w:rPr>
          <w:rFonts w:hint="eastAsia" w:ascii="宋体" w:hAnsi="宋体" w:cs="宋体"/>
          <w:b/>
          <w:szCs w:val="21"/>
          <w:lang w:val="zh-CN"/>
        </w:rPr>
        <w:t>的报价不得高于本次</w:t>
      </w:r>
      <w:r>
        <w:rPr>
          <w:rFonts w:hint="eastAsia" w:ascii="宋体" w:hAnsi="宋体" w:cs="宋体"/>
          <w:b/>
          <w:szCs w:val="21"/>
          <w:lang w:val="zh-CN" w:eastAsia="zh-CN"/>
        </w:rPr>
        <w:t>询价</w:t>
      </w:r>
      <w:r>
        <w:rPr>
          <w:rFonts w:hint="eastAsia" w:ascii="宋体" w:hAnsi="宋体" w:cs="宋体"/>
          <w:b/>
          <w:szCs w:val="21"/>
          <w:lang w:val="zh-CN"/>
        </w:rPr>
        <w:t>最高限价，否则将作为无效投标处理。</w:t>
      </w:r>
    </w:p>
    <w:p>
      <w:pPr>
        <w:pStyle w:val="10"/>
        <w:widowControl/>
        <w:shd w:val="clear" w:color="070000" w:fill="FFFFFF"/>
        <w:spacing w:beforeAutospacing="0" w:afterAutospacing="0" w:line="500" w:lineRule="exact"/>
        <w:ind w:firstLine="420" w:firstLineChars="200"/>
        <w:rPr>
          <w:szCs w:val="21"/>
        </w:rPr>
      </w:pPr>
      <w:r>
        <w:rPr>
          <w:rFonts w:hint="eastAsia"/>
          <w:sz w:val="21"/>
          <w:szCs w:val="21"/>
          <w:lang w:val="en-US" w:eastAsia="zh-CN"/>
        </w:rPr>
        <w:t>9</w:t>
      </w:r>
      <w:r>
        <w:rPr>
          <w:rFonts w:hint="eastAsia"/>
          <w:sz w:val="21"/>
          <w:szCs w:val="21"/>
        </w:rPr>
        <w:t>、</w:t>
      </w:r>
      <w:r>
        <w:rPr>
          <w:sz w:val="21"/>
          <w:szCs w:val="21"/>
        </w:rPr>
        <w:t>答疑及澄清时间：各</w:t>
      </w:r>
      <w:r>
        <w:rPr>
          <w:rFonts w:hint="eastAsia"/>
          <w:sz w:val="21"/>
          <w:szCs w:val="21"/>
          <w:lang w:val="en-US" w:eastAsia="zh-CN"/>
        </w:rPr>
        <w:t>供应商</w:t>
      </w:r>
      <w:r>
        <w:rPr>
          <w:sz w:val="21"/>
          <w:szCs w:val="21"/>
        </w:rPr>
        <w:t>自行勘察现场，如有疑问请以电子邮件形式在2022年</w:t>
      </w:r>
      <w:r>
        <w:rPr>
          <w:rFonts w:hint="eastAsia"/>
          <w:sz w:val="21"/>
          <w:szCs w:val="21"/>
          <w:lang w:val="en-US" w:eastAsia="zh-CN"/>
        </w:rPr>
        <w:t>11</w:t>
      </w:r>
      <w:r>
        <w:rPr>
          <w:sz w:val="21"/>
          <w:szCs w:val="21"/>
        </w:rPr>
        <w:t>月</w:t>
      </w:r>
      <w:r>
        <w:rPr>
          <w:rFonts w:hint="eastAsia"/>
          <w:sz w:val="21"/>
          <w:szCs w:val="21"/>
          <w:lang w:val="en-US" w:eastAsia="zh-CN"/>
        </w:rPr>
        <w:t>6</w:t>
      </w:r>
      <w:r>
        <w:rPr>
          <w:sz w:val="21"/>
          <w:szCs w:val="21"/>
        </w:rPr>
        <w:t>日</w:t>
      </w:r>
      <w:r>
        <w:rPr>
          <w:rFonts w:hint="eastAsia"/>
          <w:sz w:val="21"/>
          <w:szCs w:val="21"/>
        </w:rPr>
        <w:t>9</w:t>
      </w:r>
      <w:r>
        <w:rPr>
          <w:sz w:val="21"/>
          <w:szCs w:val="21"/>
        </w:rPr>
        <w:t>时前发至</w:t>
      </w:r>
      <w:r>
        <w:rPr>
          <w:rFonts w:hint="eastAsia"/>
          <w:sz w:val="21"/>
          <w:szCs w:val="21"/>
        </w:rPr>
        <w:t>375916232</w:t>
      </w:r>
      <w:r>
        <w:rPr>
          <w:sz w:val="21"/>
          <w:szCs w:val="21"/>
        </w:rPr>
        <w:t>@qq.com代理公司邮箱），招标人将在2022年</w:t>
      </w:r>
      <w:r>
        <w:rPr>
          <w:rFonts w:hint="eastAsia"/>
          <w:sz w:val="21"/>
          <w:szCs w:val="21"/>
          <w:lang w:val="en-US" w:eastAsia="zh-CN"/>
        </w:rPr>
        <w:t>11</w:t>
      </w:r>
      <w:r>
        <w:rPr>
          <w:sz w:val="21"/>
          <w:szCs w:val="21"/>
        </w:rPr>
        <w:t>月</w:t>
      </w:r>
      <w:r>
        <w:rPr>
          <w:rFonts w:hint="eastAsia"/>
          <w:sz w:val="21"/>
          <w:szCs w:val="21"/>
          <w:lang w:val="en-US" w:eastAsia="zh-CN"/>
        </w:rPr>
        <w:t>6</w:t>
      </w:r>
      <w:r>
        <w:rPr>
          <w:sz w:val="21"/>
          <w:szCs w:val="21"/>
        </w:rPr>
        <w:t>日</w:t>
      </w:r>
      <w:r>
        <w:rPr>
          <w:rFonts w:hint="eastAsia"/>
          <w:sz w:val="21"/>
          <w:szCs w:val="21"/>
        </w:rPr>
        <w:t>17</w:t>
      </w:r>
      <w:r>
        <w:rPr>
          <w:sz w:val="21"/>
          <w:szCs w:val="21"/>
        </w:rPr>
        <w:t>时后以澄清公告形式在滁州市应用技术学校“网站公告”栏目予以公告。请各位</w:t>
      </w:r>
      <w:r>
        <w:rPr>
          <w:rFonts w:hint="eastAsia"/>
          <w:sz w:val="21"/>
          <w:szCs w:val="21"/>
          <w:lang w:val="en-US" w:eastAsia="zh-CN"/>
        </w:rPr>
        <w:t>供应商</w:t>
      </w:r>
      <w:r>
        <w:rPr>
          <w:sz w:val="21"/>
          <w:szCs w:val="21"/>
        </w:rPr>
        <w:t>注意查看有关澄清内容，如不及时查看造成后果由投标人自负。</w:t>
      </w:r>
    </w:p>
    <w:p>
      <w:pPr>
        <w:pStyle w:val="10"/>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二、供应商应具备的条件</w:t>
      </w:r>
    </w:p>
    <w:p>
      <w:pPr>
        <w:pStyle w:val="10"/>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1、符合《中华人民共和国政府采购法》第二十二条规定；</w:t>
      </w:r>
    </w:p>
    <w:p>
      <w:pPr>
        <w:pStyle w:val="10"/>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0"/>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0"/>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10"/>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三、报价及响应文件要求</w:t>
      </w:r>
    </w:p>
    <w:p>
      <w:pPr>
        <w:pStyle w:val="10"/>
        <w:widowControl/>
        <w:shd w:val="clear" w:color="070000" w:fill="FFFFFF"/>
        <w:spacing w:beforeAutospacing="0" w:afterAutospacing="0" w:line="500" w:lineRule="exact"/>
        <w:ind w:firstLine="525" w:firstLineChars="250"/>
        <w:rPr>
          <w:rFonts w:ascii="宋体" w:hAnsi="宋体" w:cs="宋体"/>
          <w:kern w:val="2"/>
          <w:sz w:val="21"/>
          <w:szCs w:val="21"/>
        </w:rPr>
      </w:pPr>
      <w:r>
        <w:rPr>
          <w:rFonts w:hint="eastAsia" w:ascii="宋体" w:hAnsi="宋体" w:cs="宋体"/>
          <w:kern w:val="2"/>
          <w:sz w:val="21"/>
          <w:szCs w:val="21"/>
        </w:rPr>
        <w:t>1、本次询价只允许有一个方案，一个报价，多方案、多报价的将不被接受；</w:t>
      </w:r>
    </w:p>
    <w:p>
      <w:pPr>
        <w:pStyle w:val="10"/>
        <w:widowControl/>
        <w:shd w:val="clear" w:color="070000" w:fill="FFFFFF"/>
        <w:spacing w:beforeAutospacing="0" w:afterAutospacing="0" w:line="500" w:lineRule="exact"/>
        <w:ind w:firstLine="558" w:firstLineChars="266"/>
        <w:rPr>
          <w:rFonts w:ascii="宋体" w:hAnsi="宋体" w:cs="宋体"/>
          <w:kern w:val="2"/>
          <w:sz w:val="21"/>
          <w:szCs w:val="21"/>
        </w:rPr>
      </w:pPr>
      <w:r>
        <w:rPr>
          <w:rFonts w:hint="eastAsia" w:ascii="宋体" w:hAnsi="宋体" w:cs="宋体"/>
          <w:kern w:val="2"/>
          <w:sz w:val="21"/>
          <w:szCs w:val="21"/>
        </w:rPr>
        <w:t>2、编制响应文件时，不得提供虚假技术参数，应按投标产品的实际名称、型号填写真实技术参数值。</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供应商的报价为一次性报价，即在投标有效期内投标综合单价固定不变，其报价均包括货物设备费、人工费、材料费（含主材及辅材）、装卸费、运输费、安装费、调试费、管理费、利润、风险费用、代理费、评委费、验收及后期服务及国家对</w:t>
      </w:r>
      <w:r>
        <w:rPr>
          <w:rFonts w:hint="eastAsia" w:ascii="宋体" w:hAnsi="宋体" w:cs="宋体"/>
          <w:kern w:val="2"/>
          <w:sz w:val="21"/>
          <w:szCs w:val="21"/>
          <w:lang w:val="en-US" w:eastAsia="zh-CN"/>
        </w:rPr>
        <w:t>成交</w:t>
      </w:r>
      <w:r>
        <w:rPr>
          <w:rFonts w:hint="eastAsia" w:ascii="宋体" w:hAnsi="宋体" w:cs="宋体"/>
          <w:kern w:val="2"/>
          <w:sz w:val="21"/>
          <w:szCs w:val="21"/>
        </w:rPr>
        <w:t>单位征收的各种税费等所有一切费用，招标人不再为此项目支付任何费用，综合单价今后将不作任何调整。</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4、本项目为一个标包；</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5、询价有限期：30个日历天</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6、资金来源：</w:t>
      </w:r>
      <w:r>
        <w:rPr>
          <w:rFonts w:hint="eastAsia" w:ascii="宋体" w:hAnsi="宋体" w:cs="宋体"/>
          <w:kern w:val="2"/>
          <w:sz w:val="21"/>
          <w:szCs w:val="21"/>
          <w:lang w:eastAsia="zh-CN"/>
        </w:rPr>
        <w:t>财政</w:t>
      </w:r>
      <w:r>
        <w:rPr>
          <w:rFonts w:hint="eastAsia" w:ascii="宋体" w:hAnsi="宋体" w:cs="宋体"/>
          <w:kern w:val="2"/>
          <w:sz w:val="21"/>
          <w:szCs w:val="21"/>
        </w:rPr>
        <w:t>资金</w:t>
      </w:r>
    </w:p>
    <w:p>
      <w:pPr>
        <w:pStyle w:val="10"/>
        <w:widowControl/>
        <w:shd w:val="clear" w:color="070000" w:fill="FFFFFF"/>
        <w:spacing w:beforeAutospacing="0" w:afterAutospacing="0" w:line="500" w:lineRule="exact"/>
        <w:ind w:firstLine="560"/>
        <w:rPr>
          <w:rFonts w:ascii="宋体" w:hAnsi="宋体" w:cs="宋体"/>
          <w:b/>
          <w:bCs/>
          <w:kern w:val="2"/>
          <w:sz w:val="21"/>
          <w:szCs w:val="21"/>
        </w:rPr>
      </w:pPr>
      <w:r>
        <w:rPr>
          <w:rFonts w:hint="eastAsia" w:ascii="宋体" w:hAnsi="宋体" w:cs="宋体"/>
          <w:b/>
          <w:bCs/>
          <w:kern w:val="2"/>
          <w:sz w:val="21"/>
          <w:szCs w:val="21"/>
        </w:rPr>
        <w:t>7、响应文件采用密封递交，要经法定代表人或其授权代表签字、盖章；如为授权代表签字，请附法定代表人授权书；</w:t>
      </w:r>
    </w:p>
    <w:p>
      <w:pPr>
        <w:pStyle w:val="10"/>
        <w:widowControl/>
        <w:shd w:val="clear" w:color="070000" w:fill="FFFFFF"/>
        <w:spacing w:beforeAutospacing="0" w:afterAutospacing="0" w:line="500" w:lineRule="exact"/>
        <w:ind w:firstLine="560"/>
        <w:rPr>
          <w:rFonts w:ascii="宋体" w:hAnsi="宋体" w:cs="宋体"/>
          <w:b/>
          <w:bCs/>
          <w:kern w:val="2"/>
          <w:sz w:val="21"/>
          <w:szCs w:val="21"/>
        </w:rPr>
      </w:pPr>
      <w:r>
        <w:rPr>
          <w:rFonts w:hint="eastAsia" w:ascii="宋体" w:hAnsi="宋体" w:cs="宋体"/>
          <w:b/>
          <w:bCs/>
          <w:kern w:val="2"/>
          <w:sz w:val="21"/>
          <w:szCs w:val="21"/>
        </w:rPr>
        <w:t>密封袋应加单位盖公章，在封面上标明采购人名称、项目名称、报价人名称和地址。</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8、报价文件的递交</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本项目供应商无需到达现场，请各供应商将密封完整的响应文件快递至滁州宸然工程管理服务有限公司，快递发出时请电话联系代理公司，响应文件接收截止时间为2022年</w:t>
      </w:r>
      <w:r>
        <w:rPr>
          <w:rFonts w:hint="eastAsia" w:cs="宋体" w:asciiTheme="majorEastAsia" w:hAnsiTheme="majorEastAsia" w:eastAsiaTheme="majorEastAsia"/>
          <w:b/>
          <w:color w:val="000000"/>
          <w:sz w:val="21"/>
          <w:szCs w:val="21"/>
          <w:shd w:val="clear" w:color="auto" w:fill="FFFFFF"/>
          <w:lang w:val="en-US" w:eastAsia="zh-CN"/>
        </w:rPr>
        <w:t>11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8</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00</w:t>
      </w:r>
      <w:r>
        <w:rPr>
          <w:rFonts w:hint="eastAsia" w:cs="宋体" w:asciiTheme="majorEastAsia" w:hAnsiTheme="majorEastAsia" w:eastAsiaTheme="majorEastAsia"/>
          <w:b/>
          <w:color w:val="000000"/>
          <w:sz w:val="21"/>
          <w:szCs w:val="21"/>
          <w:shd w:val="clear" w:color="auto" w:fill="FFFFFF"/>
        </w:rPr>
        <w:t>分前。（快递接收地址：滁州市全椒县华泰汇景南门滁州宸然工程管理服务有限公司，联系人：邓倩倩，联系电话：18900503182）。</w:t>
      </w:r>
    </w:p>
    <w:p>
      <w:pPr>
        <w:pStyle w:val="10"/>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开标截止时间为：2022年</w:t>
      </w:r>
      <w:r>
        <w:rPr>
          <w:rFonts w:hint="eastAsia" w:cs="宋体" w:asciiTheme="majorEastAsia" w:hAnsiTheme="majorEastAsia" w:eastAsiaTheme="majorEastAsia"/>
          <w:b/>
          <w:color w:val="000000"/>
          <w:sz w:val="21"/>
          <w:szCs w:val="21"/>
          <w:shd w:val="clear" w:color="auto" w:fill="FFFFFF"/>
          <w:lang w:val="en-US" w:eastAsia="zh-CN"/>
        </w:rPr>
        <w:t>11</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8</w:t>
      </w:r>
      <w:r>
        <w:rPr>
          <w:rFonts w:hint="eastAsia" w:cs="宋体" w:asciiTheme="majorEastAsia" w:hAnsiTheme="majorEastAsia" w:eastAsiaTheme="majorEastAsia"/>
          <w:b/>
          <w:color w:val="000000"/>
          <w:sz w:val="21"/>
          <w:szCs w:val="21"/>
          <w:shd w:val="clear" w:color="auto" w:fill="FFFFFF"/>
        </w:rPr>
        <w:t>日15时</w:t>
      </w:r>
      <w:r>
        <w:rPr>
          <w:rFonts w:hint="eastAsia" w:cs="宋体" w:asciiTheme="majorEastAsia" w:hAnsiTheme="majorEastAsia" w:eastAsiaTheme="majorEastAsia"/>
          <w:b/>
          <w:color w:val="000000"/>
          <w:sz w:val="21"/>
          <w:szCs w:val="21"/>
          <w:shd w:val="clear" w:color="auto" w:fill="FFFFFF"/>
          <w:lang w:val="en-US" w:eastAsia="zh-CN"/>
        </w:rPr>
        <w:t>00</w:t>
      </w:r>
      <w:r>
        <w:rPr>
          <w:rFonts w:hint="eastAsia" w:cs="宋体" w:asciiTheme="majorEastAsia" w:hAnsiTheme="majorEastAsia" w:eastAsiaTheme="majorEastAsia"/>
          <w:b/>
          <w:color w:val="000000"/>
          <w:sz w:val="21"/>
          <w:szCs w:val="21"/>
          <w:shd w:val="clear" w:color="auto" w:fill="FFFFFF"/>
        </w:rPr>
        <w:t>分（北京时间）</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9、全套响应文件应无涂改和行间插字，供应商造成的必须修改的错误，修改处应加盖供应商公章。</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10、响应文件及相关文件资料一式两份(一个正本、一个副本)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pPr>
        <w:pStyle w:val="10"/>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四、采购代理费及专家评委费</w:t>
      </w:r>
    </w:p>
    <w:p>
      <w:pPr>
        <w:pStyle w:val="10"/>
        <w:widowControl/>
        <w:shd w:val="clear" w:color="070000" w:fill="FFFFFF"/>
        <w:spacing w:beforeAutospacing="0" w:afterAutospacing="0" w:line="500" w:lineRule="exact"/>
        <w:ind w:firstLine="420"/>
      </w:pPr>
      <w:r>
        <w:rPr>
          <w:rFonts w:hint="eastAsia" w:ascii="宋体" w:hAnsi="宋体" w:cs="宋体"/>
          <w:kern w:val="2"/>
          <w:sz w:val="21"/>
          <w:szCs w:val="21"/>
        </w:rPr>
        <w:t>采购代理费报酬：</w:t>
      </w:r>
      <w:r>
        <w:rPr>
          <w:rFonts w:hint="eastAsia" w:ascii="宋体" w:hAnsi="宋体" w:cs="宋体"/>
          <w:kern w:val="2"/>
          <w:sz w:val="21"/>
          <w:szCs w:val="21"/>
          <w:lang w:val="en-US" w:eastAsia="zh-CN"/>
        </w:rPr>
        <w:t>1000</w:t>
      </w:r>
      <w:r>
        <w:rPr>
          <w:rFonts w:hint="eastAsia" w:ascii="宋体" w:hAnsi="宋体" w:cs="宋体"/>
          <w:kern w:val="2"/>
          <w:sz w:val="21"/>
          <w:szCs w:val="21"/>
        </w:rPr>
        <w:t>元，专家评委费按实结算，上述两项费用由成交单位在领取中标通知书时，一次性支付给代理公司。上述费用包含在响应报价中，供应商在响应报价让利中考虑上述费用。</w:t>
      </w:r>
    </w:p>
    <w:p>
      <w:pPr>
        <w:pStyle w:val="10"/>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五、响应文件</w:t>
      </w:r>
    </w:p>
    <w:p>
      <w:pPr>
        <w:pStyle w:val="10"/>
        <w:widowControl/>
        <w:shd w:val="clear" w:color="070000" w:fill="FFFFFF"/>
        <w:spacing w:beforeAutospacing="0" w:afterAutospacing="0" w:line="500" w:lineRule="exact"/>
        <w:ind w:firstLine="420"/>
        <w:rPr>
          <w:rFonts w:ascii="宋体" w:hAnsi="宋体" w:cs="宋体"/>
          <w:kern w:val="2"/>
          <w:sz w:val="21"/>
          <w:szCs w:val="21"/>
        </w:rPr>
      </w:pPr>
      <w:r>
        <w:rPr>
          <w:rFonts w:hint="eastAsia" w:ascii="宋体" w:hAnsi="宋体" w:cs="宋体"/>
          <w:kern w:val="2"/>
          <w:sz w:val="21"/>
          <w:szCs w:val="21"/>
        </w:rPr>
        <w:t xml:space="preserve">  响应文件由以下内容组成：</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1、法定代表人证明文件和本人身份证(或法定代表人授权委托书和委托代理人身份证)；</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2、企业法人</w:t>
      </w:r>
      <w:r>
        <w:rPr>
          <w:rFonts w:hint="eastAsia" w:ascii="宋体" w:hAnsi="宋体" w:cs="宋体"/>
          <w:color w:val="000000"/>
          <w:sz w:val="21"/>
          <w:szCs w:val="21"/>
          <w:shd w:val="clear" w:color="auto" w:fill="FFFFFF"/>
        </w:rPr>
        <w:t>营业执照、组织机构代码证、税务登记证</w:t>
      </w:r>
      <w:r>
        <w:rPr>
          <w:rFonts w:hint="eastAsia" w:ascii="宋体" w:hAnsi="宋体" w:cs="宋体"/>
          <w:kern w:val="2"/>
          <w:sz w:val="21"/>
          <w:szCs w:val="21"/>
        </w:rPr>
        <w:t>；</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3、详细的货物名称、规格、技术参数等【附技术参数响应表、货物的详细配置清单，格式见附件】；</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4、服务承诺书；</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5、报价函（按格式要求签字盖章）；</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6、分项报价清单（按格式要求签字盖章）；</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7、诚信投标承诺书。</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上述资料复印件均须加盖公章，供应商所提交材料的完整与否，直接影响供应商的评审，否则造成的一切风险均由供应商自行承担。</w:t>
      </w:r>
    </w:p>
    <w:p>
      <w:pPr>
        <w:pStyle w:val="10"/>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六、成交原则</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采购人将依据《政府采购法》的相关规定成立询价小组，对所有供应商的响应文件进行评审。</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1、由询价小组根据符合采购需求、质量和服务相等且报价最低的原则确定成交供应商。报价最低的供应商有两家或两家以上相同时，将由询价小组抽签确定成交供应商。</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2、该项报价一经询价小组认可，即为签约的合同价。供应商可以不对本询价函做出报价，但一经做出报价，即为不可撤回。</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3、供应商提交的响应文件，将作为合同的组成部分。</w:t>
      </w:r>
    </w:p>
    <w:p>
      <w:pPr>
        <w:pStyle w:val="10"/>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七、其他事项</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1、成交供应商不得在成交后将成交项目转包，否则采购人有权中止合同。</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3、成交供应商确定后，采购人将于3个工作日内向成交供应商发出成交通知书。并在成交通知书发放后7日内按本询价文件及响应文件的相关内容与采购人订立书面合同。</w:t>
      </w:r>
    </w:p>
    <w:p>
      <w:pPr>
        <w:pStyle w:val="10"/>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4、成交通知书须加盖采购人、采购代理机构公章后，方可发出。</w:t>
      </w:r>
    </w:p>
    <w:p>
      <w:pPr>
        <w:pStyle w:val="10"/>
        <w:widowControl/>
        <w:shd w:val="clear" w:color="070000" w:fill="FFFFFF"/>
        <w:wordWrap w:val="0"/>
        <w:spacing w:beforeAutospacing="0" w:afterAutospacing="0" w:line="460" w:lineRule="exact"/>
        <w:ind w:right="560"/>
        <w:rPr>
          <w:rFonts w:ascii="宋体" w:hAnsi="宋体" w:cs="宋体"/>
          <w:sz w:val="28"/>
          <w:szCs w:val="28"/>
        </w:rPr>
      </w:pPr>
    </w:p>
    <w:p>
      <w:pPr>
        <w:pStyle w:val="10"/>
        <w:widowControl/>
        <w:shd w:val="clear" w:color="070000" w:fill="FFFFFF"/>
        <w:wordWrap w:val="0"/>
        <w:spacing w:beforeAutospacing="0" w:afterAutospacing="0" w:line="460" w:lineRule="exact"/>
        <w:ind w:right="560"/>
        <w:rPr>
          <w:rFonts w:ascii="宋体" w:hAnsi="宋体" w:cs="宋体"/>
          <w:sz w:val="28"/>
          <w:szCs w:val="28"/>
        </w:rPr>
      </w:pPr>
    </w:p>
    <w:p>
      <w:pPr>
        <w:pStyle w:val="10"/>
        <w:widowControl/>
        <w:shd w:val="clear" w:color="070000" w:fill="FFFFFF"/>
        <w:wordWrap w:val="0"/>
        <w:spacing w:beforeAutospacing="0" w:afterAutospacing="0" w:line="460" w:lineRule="exact"/>
        <w:ind w:right="560"/>
        <w:rPr>
          <w:rFonts w:ascii="宋体" w:hAnsi="宋体" w:cs="宋体"/>
          <w:sz w:val="28"/>
          <w:szCs w:val="28"/>
        </w:rPr>
      </w:pPr>
    </w:p>
    <w:p>
      <w:pPr>
        <w:pStyle w:val="10"/>
        <w:widowControl/>
        <w:shd w:val="clear" w:color="070000" w:fill="FFFFFF"/>
        <w:wordWrap w:val="0"/>
        <w:spacing w:beforeAutospacing="0" w:afterAutospacing="0" w:line="460" w:lineRule="exact"/>
        <w:ind w:right="560"/>
        <w:rPr>
          <w:rFonts w:ascii="宋体" w:hAnsi="宋体" w:cs="宋体"/>
          <w:sz w:val="28"/>
          <w:szCs w:val="28"/>
        </w:rPr>
      </w:pPr>
    </w:p>
    <w:p>
      <w:pPr>
        <w:pStyle w:val="10"/>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0"/>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b/>
          <w:sz w:val="28"/>
          <w:szCs w:val="28"/>
          <w:shd w:val="clear" w:color="080000" w:fill="FFFFFF"/>
        </w:rPr>
        <w:t>1、封面</w:t>
      </w:r>
    </w:p>
    <w:p>
      <w:pPr>
        <w:pStyle w:val="10"/>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spacing w:line="360" w:lineRule="auto"/>
        <w:jc w:val="center"/>
        <w:rPr>
          <w:rFonts w:hint="eastAsia" w:ascii="宋体" w:hAnsi="宋体"/>
          <w:b/>
          <w:sz w:val="52"/>
          <w:szCs w:val="52"/>
          <w:lang w:val="en-US" w:eastAsia="zh-CN"/>
        </w:rPr>
      </w:pPr>
      <w:r>
        <w:rPr>
          <w:rFonts w:hint="eastAsia" w:ascii="宋体" w:hAnsi="宋体"/>
          <w:b/>
          <w:sz w:val="52"/>
          <w:szCs w:val="52"/>
        </w:rPr>
        <w:t>滁州市应用技术学校</w:t>
      </w:r>
      <w:r>
        <w:rPr>
          <w:rFonts w:hint="eastAsia" w:ascii="宋体" w:hAnsi="宋体"/>
          <w:b/>
          <w:sz w:val="52"/>
          <w:szCs w:val="52"/>
          <w:lang w:val="en-US" w:eastAsia="zh-CN"/>
        </w:rPr>
        <w:t>厨房设备采购项目</w:t>
      </w:r>
    </w:p>
    <w:p>
      <w:pPr>
        <w:pStyle w:val="10"/>
        <w:widowControl/>
        <w:shd w:val="clear" w:color="070000" w:fill="FFFFFF"/>
        <w:spacing w:beforeAutospacing="0" w:afterAutospacing="0" w:line="500" w:lineRule="exact"/>
        <w:ind w:firstLine="420"/>
        <w:jc w:val="center"/>
        <w:rPr>
          <w:rFonts w:hint="eastAsia" w:ascii="宋体" w:hAnsi="宋体" w:cs="宋体"/>
          <w:b/>
          <w:sz w:val="30"/>
          <w:szCs w:val="30"/>
          <w:shd w:val="clear" w:color="080000" w:fill="FFFFFF"/>
        </w:rPr>
      </w:pPr>
    </w:p>
    <w:p>
      <w:pPr>
        <w:pStyle w:val="10"/>
        <w:widowControl/>
        <w:shd w:val="clear" w:color="070000" w:fill="FFFFFF"/>
        <w:spacing w:beforeAutospacing="0" w:afterAutospacing="0" w:line="500" w:lineRule="exact"/>
        <w:ind w:firstLine="420"/>
        <w:jc w:val="center"/>
        <w:rPr>
          <w:rFonts w:ascii="宋体" w:hAnsi="宋体" w:cs="宋体"/>
          <w:sz w:val="30"/>
          <w:szCs w:val="30"/>
        </w:rPr>
      </w:pPr>
      <w:r>
        <w:rPr>
          <w:rFonts w:hint="eastAsia" w:ascii="宋体" w:hAnsi="宋体" w:cs="宋体"/>
          <w:b/>
          <w:sz w:val="30"/>
          <w:szCs w:val="30"/>
          <w:shd w:val="clear" w:color="080000" w:fill="FFFFFF"/>
        </w:rPr>
        <w:t>响  应 文 件</w:t>
      </w:r>
    </w:p>
    <w:p>
      <w:pPr>
        <w:pStyle w:val="10"/>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shd w:val="clear" w:color="070000" w:fill="FFFFFF"/>
        <w:spacing w:beforeAutospacing="0" w:afterAutospacing="0" w:line="460" w:lineRule="exact"/>
        <w:rPr>
          <w:rFonts w:ascii="宋体" w:hAnsi="宋体" w:cs="宋体"/>
          <w:sz w:val="28"/>
          <w:szCs w:val="28"/>
          <w:shd w:val="clear" w:color="080000" w:fill="FFFFFF"/>
        </w:rPr>
      </w:pPr>
    </w:p>
    <w:p>
      <w:pPr>
        <w:pStyle w:val="10"/>
        <w:widowControl/>
        <w:shd w:val="clear" w:color="070000" w:fill="FFFFFF"/>
        <w:spacing w:beforeAutospacing="0" w:afterAutospacing="0" w:line="460" w:lineRule="exact"/>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rPr>
      </w:pPr>
    </w:p>
    <w:p>
      <w:pPr>
        <w:pStyle w:val="10"/>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2686"/>
        <w:rPr>
          <w:rFonts w:ascii="宋体" w:hAnsi="宋体" w:cs="宋体"/>
          <w:sz w:val="28"/>
          <w:szCs w:val="28"/>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xml:space="preserve">                              （盖单位章）</w:t>
      </w:r>
    </w:p>
    <w:p>
      <w:pPr>
        <w:pStyle w:val="10"/>
        <w:widowControl/>
        <w:shd w:val="clear" w:color="070000" w:fill="FFFFFF"/>
        <w:spacing w:beforeAutospacing="0" w:afterAutospacing="0" w:line="580" w:lineRule="exact"/>
        <w:ind w:firstLine="1270"/>
        <w:rPr>
          <w:rFonts w:ascii="宋体" w:hAnsi="宋体" w:cs="宋体"/>
          <w:sz w:val="28"/>
          <w:szCs w:val="28"/>
          <w:u w:val="single"/>
        </w:rPr>
      </w:pPr>
      <w:r>
        <w:rPr>
          <w:rFonts w:hint="eastAsia" w:ascii="宋体" w:hAnsi="宋体" w:cs="宋体"/>
          <w:sz w:val="28"/>
          <w:szCs w:val="28"/>
        </w:rPr>
        <w:t>法定代表人或委托代理人：</w:t>
      </w:r>
      <w:r>
        <w:rPr>
          <w:rFonts w:hint="eastAsia" w:ascii="宋体" w:hAnsi="宋体" w:cs="宋体"/>
          <w:sz w:val="28"/>
          <w:szCs w:val="28"/>
          <w:u w:val="single"/>
        </w:rPr>
        <w:t xml:space="preserve">              （签字或盖章）</w:t>
      </w:r>
    </w:p>
    <w:p>
      <w:pPr>
        <w:pStyle w:val="10"/>
        <w:widowControl/>
        <w:shd w:val="clear" w:color="070000" w:fill="FFFFFF"/>
        <w:spacing w:beforeAutospacing="0" w:afterAutospacing="0" w:line="580" w:lineRule="exact"/>
        <w:ind w:firstLine="1270"/>
        <w:rPr>
          <w:rFonts w:ascii="宋体" w:hAnsi="宋体" w:cs="宋体"/>
          <w:sz w:val="28"/>
          <w:szCs w:val="28"/>
        </w:rPr>
      </w:pPr>
      <w:r>
        <w:rPr>
          <w:rFonts w:hint="eastAsia" w:ascii="宋体" w:hAnsi="宋体" w:cs="宋体"/>
          <w:sz w:val="28"/>
          <w:szCs w:val="28"/>
          <w:shd w:val="clear" w:color="080000" w:fill="FFFFFF"/>
        </w:rPr>
        <w:t>签 署 日 期：</w:t>
      </w:r>
      <w:r>
        <w:rPr>
          <w:rFonts w:hint="eastAsia" w:ascii="宋体" w:hAnsi="宋体" w:cs="宋体"/>
          <w:sz w:val="28"/>
          <w:szCs w:val="28"/>
          <w:u w:val="single"/>
          <w:shd w:val="clear" w:color="090000" w:fill="FFFFFF"/>
        </w:rPr>
        <w:t xml:space="preserve">    2022</w:t>
      </w:r>
      <w:r>
        <w:rPr>
          <w:rFonts w:hint="eastAsia" w:ascii="宋体" w:hAnsi="宋体" w:cs="宋体"/>
          <w:sz w:val="28"/>
          <w:szCs w:val="28"/>
          <w:shd w:val="clear" w:color="080000" w:fill="FFFFFF"/>
        </w:rPr>
        <w:t>年</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80000" w:fill="FFFFFF"/>
        </w:rPr>
        <w:t>月</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w:t>
      </w:r>
    </w:p>
    <w:p>
      <w:pPr>
        <w:pStyle w:val="10"/>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shd w:val="clear" w:color="070000" w:fill="FFFFFF"/>
        <w:spacing w:beforeAutospacing="0" w:afterAutospacing="0" w:line="460" w:lineRule="exact"/>
        <w:rPr>
          <w:rFonts w:hint="eastAsia" w:ascii="宋体" w:hAnsi="宋体" w:eastAsia="宋体" w:cs="宋体"/>
          <w:sz w:val="28"/>
          <w:szCs w:val="28"/>
          <w:shd w:val="clear" w:color="080000" w:fill="FFFFFF"/>
          <w:lang w:eastAsia="zh-CN"/>
        </w:rPr>
      </w:pPr>
    </w:p>
    <w:p>
      <w:pPr>
        <w:pStyle w:val="10"/>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r>
        <w:rPr>
          <w:rFonts w:hint="eastAsia" w:ascii="宋体" w:hAnsi="宋体" w:cs="宋体"/>
          <w:b/>
          <w:sz w:val="28"/>
          <w:szCs w:val="28"/>
          <w:shd w:val="clear" w:color="080000" w:fill="FFFFFF"/>
        </w:rPr>
        <w:t>2、法定代表人身份证明文件或授权委托书</w:t>
      </w:r>
    </w:p>
    <w:p>
      <w:pPr>
        <w:pStyle w:val="16"/>
        <w:spacing w:beforeLines="100" w:afterLines="100" w:line="480" w:lineRule="exact"/>
        <w:ind w:firstLine="211" w:firstLineChars="75"/>
        <w:rPr>
          <w:rFonts w:ascii="宋体"/>
          <w:b/>
          <w:szCs w:val="28"/>
        </w:rPr>
      </w:pPr>
      <w:r>
        <w:rPr>
          <w:rFonts w:hint="eastAsia" w:ascii="宋体"/>
          <w:b/>
          <w:szCs w:val="28"/>
        </w:rPr>
        <w:t>法定代表人身份证明</w:t>
      </w:r>
    </w:p>
    <w:p>
      <w:pPr>
        <w:spacing w:line="700" w:lineRule="exact"/>
        <w:ind w:firstLine="560" w:firstLineChars="200"/>
        <w:rPr>
          <w:rFonts w:ascii="宋体"/>
          <w:sz w:val="28"/>
          <w:szCs w:val="28"/>
          <w:u w:val="single"/>
        </w:rPr>
      </w:pPr>
      <w:r>
        <w:rPr>
          <w:rFonts w:hint="eastAsia" w:ascii="宋体"/>
          <w:sz w:val="28"/>
          <w:szCs w:val="28"/>
        </w:rPr>
        <w:t>供应商名称：</w:t>
      </w:r>
    </w:p>
    <w:p>
      <w:pPr>
        <w:spacing w:line="700" w:lineRule="exact"/>
        <w:ind w:firstLine="560" w:firstLineChars="200"/>
        <w:rPr>
          <w:rFonts w:ascii="宋体"/>
          <w:sz w:val="28"/>
          <w:szCs w:val="28"/>
          <w:u w:val="single"/>
        </w:rPr>
      </w:pPr>
      <w:r>
        <w:rPr>
          <w:rFonts w:hint="eastAsia" w:ascii="宋体"/>
          <w:sz w:val="28"/>
          <w:szCs w:val="28"/>
        </w:rPr>
        <w:t xml:space="preserve">单位性质： </w:t>
      </w:r>
    </w:p>
    <w:p>
      <w:pPr>
        <w:spacing w:line="700" w:lineRule="exact"/>
        <w:ind w:firstLine="560" w:firstLineChars="200"/>
        <w:rPr>
          <w:rFonts w:ascii="宋体"/>
          <w:sz w:val="28"/>
          <w:szCs w:val="28"/>
          <w:u w:val="single"/>
        </w:rPr>
      </w:pPr>
      <w:r>
        <w:rPr>
          <w:rFonts w:hint="eastAsia" w:ascii="宋体"/>
          <w:sz w:val="28"/>
          <w:szCs w:val="28"/>
        </w:rPr>
        <w:t>地    址：</w:t>
      </w:r>
    </w:p>
    <w:p>
      <w:pPr>
        <w:spacing w:line="700" w:lineRule="exact"/>
        <w:ind w:firstLine="560" w:firstLineChars="200"/>
        <w:rPr>
          <w:rFonts w:ascii="宋体"/>
          <w:sz w:val="28"/>
          <w:szCs w:val="28"/>
        </w:rPr>
      </w:pPr>
      <w:r>
        <w:rPr>
          <w:rFonts w:hint="eastAsia" w:ascii="宋体"/>
          <w:sz w:val="28"/>
          <w:szCs w:val="28"/>
        </w:rPr>
        <w:t>成立时间：</w:t>
      </w:r>
      <w:r>
        <w:rPr>
          <w:rFonts w:hint="eastAsia" w:ascii="宋体"/>
          <w:sz w:val="28"/>
          <w:szCs w:val="28"/>
          <w:u w:val="single"/>
          <w:lang w:val="en-US" w:eastAsia="zh-CN"/>
        </w:rPr>
        <w:t xml:space="preserve">  </w:t>
      </w:r>
      <w:r>
        <w:rPr>
          <w:rFonts w:hint="eastAsia" w:ascii="宋体"/>
          <w:sz w:val="28"/>
          <w:szCs w:val="28"/>
        </w:rPr>
        <w:t>年</w:t>
      </w:r>
      <w:r>
        <w:rPr>
          <w:rFonts w:hint="eastAsia" w:ascii="宋体"/>
          <w:sz w:val="28"/>
          <w:szCs w:val="28"/>
          <w:lang w:val="en-US" w:eastAsia="zh-CN"/>
        </w:rPr>
        <w:t xml:space="preserve"> </w:t>
      </w:r>
      <w:r>
        <w:rPr>
          <w:rFonts w:hint="eastAsia" w:ascii="宋体"/>
          <w:sz w:val="28"/>
          <w:szCs w:val="28"/>
          <w:u w:val="single"/>
          <w:lang w:val="en-US" w:eastAsia="zh-CN"/>
        </w:rPr>
        <w:t xml:space="preserve">   </w:t>
      </w:r>
      <w:r>
        <w:rPr>
          <w:rFonts w:hint="eastAsia" w:ascii="宋体"/>
          <w:sz w:val="28"/>
          <w:szCs w:val="28"/>
        </w:rPr>
        <w:t>月  ＿日</w:t>
      </w:r>
    </w:p>
    <w:p>
      <w:pPr>
        <w:spacing w:line="700" w:lineRule="exact"/>
        <w:ind w:firstLine="560" w:firstLineChars="200"/>
        <w:rPr>
          <w:rFonts w:ascii="宋体"/>
          <w:sz w:val="28"/>
          <w:szCs w:val="28"/>
          <w:u w:val="single"/>
        </w:rPr>
      </w:pPr>
      <w:r>
        <w:rPr>
          <w:rFonts w:hint="eastAsia" w:ascii="宋体"/>
          <w:sz w:val="28"/>
          <w:szCs w:val="28"/>
        </w:rPr>
        <w:t>经营期限：</w:t>
      </w:r>
    </w:p>
    <w:p>
      <w:pPr>
        <w:spacing w:line="700" w:lineRule="exact"/>
        <w:ind w:firstLine="380" w:firstLineChars="50"/>
        <w:rPr>
          <w:rFonts w:ascii="宋体"/>
          <w:sz w:val="28"/>
          <w:szCs w:val="28"/>
        </w:rPr>
      </w:pPr>
      <w:r>
        <w:rPr>
          <w:rFonts w:hint="eastAsia" w:ascii="宋体"/>
          <w:spacing w:val="240"/>
          <w:sz w:val="28"/>
          <w:szCs w:val="28"/>
        </w:rPr>
        <w:t>姓</w:t>
      </w:r>
      <w:r>
        <w:rPr>
          <w:rFonts w:hint="eastAsia" w:ascii="宋体"/>
          <w:sz w:val="28"/>
          <w:szCs w:val="28"/>
        </w:rPr>
        <w:t>名：性别：年龄：</w:t>
      </w:r>
      <w:r>
        <w:rPr>
          <w:rFonts w:hint="eastAsia" w:ascii="宋体"/>
          <w:sz w:val="28"/>
          <w:szCs w:val="28"/>
          <w:u w:val="single"/>
        </w:rPr>
        <w:t xml:space="preserve">   ＿</w:t>
      </w:r>
      <w:r>
        <w:rPr>
          <w:rFonts w:hint="eastAsia" w:ascii="宋体"/>
          <w:sz w:val="28"/>
          <w:szCs w:val="28"/>
        </w:rPr>
        <w:t>职务：</w:t>
      </w:r>
      <w:r>
        <w:rPr>
          <w:rFonts w:hint="eastAsia" w:ascii="宋体"/>
          <w:sz w:val="28"/>
          <w:szCs w:val="28"/>
          <w:u w:val="single"/>
        </w:rPr>
        <w:t xml:space="preserve">_    </w:t>
      </w:r>
      <w:r>
        <w:rPr>
          <w:rFonts w:hint="eastAsia" w:ascii="宋体"/>
          <w:sz w:val="28"/>
          <w:szCs w:val="28"/>
        </w:rPr>
        <w:t>系（供应商名称）的法定代表人。</w:t>
      </w:r>
    </w:p>
    <w:p>
      <w:pPr>
        <w:spacing w:line="700" w:lineRule="exact"/>
        <w:ind w:firstLine="1120" w:firstLineChars="400"/>
        <w:rPr>
          <w:rFonts w:ascii="宋体"/>
          <w:sz w:val="28"/>
          <w:szCs w:val="28"/>
        </w:rPr>
      </w:pPr>
      <w:r>
        <w:rPr>
          <w:rFonts w:hint="eastAsia" w:ascii="宋体"/>
          <w:sz w:val="28"/>
          <w:szCs w:val="28"/>
        </w:rPr>
        <w:t>特此证明。</w:t>
      </w:r>
    </w:p>
    <w:p>
      <w:pPr>
        <w:spacing w:line="700" w:lineRule="exact"/>
        <w:ind w:firstLine="1124" w:firstLineChars="400"/>
        <w:rPr>
          <w:rFonts w:ascii="宋体"/>
          <w:b/>
          <w:sz w:val="28"/>
          <w:szCs w:val="28"/>
        </w:rPr>
      </w:pPr>
      <w:r>
        <w:rPr>
          <w:rFonts w:hint="eastAsia" w:ascii="宋体"/>
          <w:b/>
          <w:sz w:val="28"/>
          <w:szCs w:val="28"/>
        </w:rPr>
        <w:t>附：法定代表人身份证</w:t>
      </w:r>
    </w:p>
    <w:p>
      <w:pPr>
        <w:spacing w:line="360" w:lineRule="auto"/>
        <w:ind w:firstLine="4060" w:firstLineChars="1450"/>
        <w:rPr>
          <w:rFonts w:ascii="宋体"/>
          <w:sz w:val="28"/>
          <w:szCs w:val="28"/>
        </w:rPr>
      </w:pPr>
    </w:p>
    <w:p>
      <w:pPr>
        <w:spacing w:line="360" w:lineRule="auto"/>
        <w:ind w:firstLine="4060" w:firstLineChars="1450"/>
        <w:rPr>
          <w:rFonts w:ascii="宋体"/>
          <w:sz w:val="28"/>
          <w:szCs w:val="28"/>
        </w:rPr>
      </w:pPr>
      <w:r>
        <w:rPr>
          <w:rFonts w:hint="eastAsia" w:ascii="宋体"/>
          <w:sz w:val="28"/>
          <w:szCs w:val="28"/>
        </w:rPr>
        <w:t>供应商：（盖单位章）</w:t>
      </w:r>
    </w:p>
    <w:p>
      <w:pPr>
        <w:spacing w:line="360" w:lineRule="auto"/>
        <w:rPr>
          <w:sz w:val="28"/>
          <w:szCs w:val="28"/>
        </w:rPr>
      </w:pPr>
      <w:r>
        <w:rPr>
          <w:rFonts w:hint="eastAsia" w:ascii="宋体"/>
          <w:sz w:val="28"/>
          <w:szCs w:val="28"/>
        </w:rPr>
        <w:t xml:space="preserve">                                        年    月     日</w:t>
      </w:r>
    </w:p>
    <w:p>
      <w:pPr>
        <w:pageBreakBefore/>
        <w:spacing w:beforeLines="100" w:afterLines="100" w:line="480" w:lineRule="exact"/>
        <w:jc w:val="center"/>
        <w:rPr>
          <w:rFonts w:ascii="宋体"/>
          <w:b/>
          <w:sz w:val="28"/>
          <w:szCs w:val="28"/>
        </w:rPr>
      </w:pPr>
      <w:r>
        <w:rPr>
          <w:rFonts w:hint="eastAsia" w:ascii="宋体"/>
          <w:b/>
          <w:sz w:val="28"/>
          <w:szCs w:val="28"/>
        </w:rPr>
        <w:t>授权委托书</w:t>
      </w:r>
    </w:p>
    <w:p>
      <w:pPr>
        <w:pStyle w:val="11"/>
      </w:pPr>
    </w:p>
    <w:p>
      <w:pPr>
        <w:ind w:firstLine="560" w:firstLineChars="200"/>
        <w:rPr>
          <w:rFonts w:ascii="宋体" w:hAnsi="宋体" w:cs="宋体"/>
          <w:sz w:val="28"/>
          <w:szCs w:val="28"/>
        </w:rPr>
      </w:pPr>
      <w:r>
        <w:rPr>
          <w:rFonts w:hint="eastAsia" w:ascii="宋体" w:hAnsi="宋体" w:cs="宋体"/>
          <w:sz w:val="28"/>
          <w:szCs w:val="28"/>
        </w:rPr>
        <w:t>本授权委托书声明：我</w:t>
      </w:r>
      <w:r>
        <w:rPr>
          <w:rFonts w:hint="eastAsia" w:ascii="宋体" w:hAnsi="宋体" w:cs="宋体"/>
          <w:sz w:val="28"/>
          <w:szCs w:val="28"/>
          <w:u w:val="single"/>
        </w:rPr>
        <w:t xml:space="preserve">         （姓名）</w:t>
      </w:r>
      <w:r>
        <w:rPr>
          <w:rFonts w:hint="eastAsia" w:ascii="宋体" w:hAnsi="宋体" w:cs="宋体"/>
          <w:sz w:val="28"/>
          <w:szCs w:val="28"/>
        </w:rPr>
        <w:t>系</w:t>
      </w:r>
      <w:r>
        <w:rPr>
          <w:rFonts w:hint="eastAsia" w:ascii="宋体" w:hAnsi="宋体" w:cs="宋体"/>
          <w:sz w:val="28"/>
          <w:szCs w:val="28"/>
          <w:u w:val="single"/>
        </w:rPr>
        <w:t xml:space="preserve">          （供应商名称）</w:t>
      </w:r>
      <w:r>
        <w:rPr>
          <w:rFonts w:hint="eastAsia" w:ascii="宋体" w:hAnsi="宋体" w:cs="宋体"/>
          <w:sz w:val="28"/>
          <w:szCs w:val="28"/>
        </w:rPr>
        <w:t>的法定代表人，现授权委托</w:t>
      </w:r>
      <w:r>
        <w:rPr>
          <w:rFonts w:hint="eastAsia" w:ascii="宋体" w:hAnsi="宋体" w:cs="宋体"/>
          <w:sz w:val="28"/>
          <w:szCs w:val="28"/>
          <w:u w:val="single"/>
        </w:rPr>
        <w:t xml:space="preserve">    （单位名称）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为我公司法定代表人授权委托代理人，参加</w:t>
      </w:r>
      <w:r>
        <w:rPr>
          <w:rFonts w:hint="eastAsia" w:ascii="宋体" w:hAnsi="宋体" w:cs="宋体"/>
          <w:sz w:val="28"/>
          <w:szCs w:val="28"/>
          <w:u w:val="single"/>
        </w:rPr>
        <w:t xml:space="preserve">    采购人   </w:t>
      </w:r>
      <w:r>
        <w:rPr>
          <w:rFonts w:hint="eastAsia" w:ascii="宋体" w:hAnsi="宋体" w:cs="宋体"/>
          <w:sz w:val="28"/>
          <w:szCs w:val="28"/>
        </w:rPr>
        <w:t>的招标的投标活动。代理人在投标、开标、评标、合同谈判过程中所签署的一切文件和处理与之有关的一切事务，我均予以承认。</w:t>
      </w: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代理人无转委托权，特此委托。</w:t>
      </w:r>
    </w:p>
    <w:p>
      <w:pPr>
        <w:rPr>
          <w:rFonts w:ascii="宋体" w:hAnsi="宋体" w:cs="宋体"/>
          <w:sz w:val="28"/>
          <w:szCs w:val="28"/>
        </w:rPr>
      </w:pPr>
    </w:p>
    <w:p>
      <w:pPr>
        <w:spacing w:line="440" w:lineRule="exact"/>
        <w:rPr>
          <w:rFonts w:ascii="宋体" w:hAnsi="宋体" w:cs="宋体"/>
          <w:b/>
          <w:sz w:val="33"/>
          <w:szCs w:val="21"/>
        </w:rPr>
      </w:pPr>
      <w:r>
        <w:rPr>
          <w:rFonts w:hint="eastAsia" w:ascii="宋体"/>
          <w:b/>
          <w:sz w:val="28"/>
          <w:szCs w:val="28"/>
        </w:rPr>
        <w:t>附：委托代理人身份证</w:t>
      </w:r>
    </w:p>
    <w:p>
      <w:pPr>
        <w:rPr>
          <w:rFonts w:ascii="宋体" w:hAnsi="宋体" w:cs="宋体"/>
          <w:sz w:val="28"/>
          <w:szCs w:val="28"/>
        </w:rPr>
      </w:pPr>
    </w:p>
    <w:p>
      <w:pPr>
        <w:rPr>
          <w:rFonts w:ascii="宋体" w:hAnsi="宋体" w:cs="宋体"/>
          <w:sz w:val="28"/>
          <w:szCs w:val="28"/>
        </w:rPr>
      </w:pPr>
    </w:p>
    <w:p>
      <w:pPr>
        <w:ind w:right="24" w:firstLine="560" w:firstLineChars="200"/>
        <w:rPr>
          <w:rFonts w:ascii="宋体" w:hAnsi="宋体" w:cs="宋体"/>
          <w:sz w:val="28"/>
          <w:szCs w:val="28"/>
          <w:u w:val="single"/>
        </w:rPr>
      </w:pPr>
      <w:r>
        <w:rPr>
          <w:rFonts w:hint="eastAsia" w:ascii="宋体" w:hAnsi="宋体" w:cs="宋体"/>
          <w:sz w:val="28"/>
          <w:szCs w:val="28"/>
        </w:rPr>
        <w:t xml:space="preserve">                 授权代理人：</w:t>
      </w:r>
      <w:r>
        <w:rPr>
          <w:rFonts w:hint="eastAsia" w:ascii="宋体" w:hAnsi="宋体" w:cs="宋体"/>
          <w:sz w:val="28"/>
          <w:szCs w:val="28"/>
          <w:u w:val="single"/>
        </w:rPr>
        <w:t xml:space="preserve">            （签字或盖章）    </w:t>
      </w:r>
    </w:p>
    <w:p>
      <w:pPr>
        <w:ind w:firstLine="2940" w:firstLineChars="105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（盖章）         </w:t>
      </w:r>
    </w:p>
    <w:p>
      <w:pPr>
        <w:ind w:right="204" w:firstLine="2940" w:firstLineChars="105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（签字或盖章）  </w:t>
      </w:r>
    </w:p>
    <w:p>
      <w:pPr>
        <w:wordWrap w:val="0"/>
        <w:ind w:firstLine="560" w:firstLineChars="200"/>
        <w:jc w:val="center"/>
        <w:rPr>
          <w:rFonts w:ascii="宋体" w:hAnsi="宋体" w:cs="宋体"/>
          <w:sz w:val="28"/>
          <w:szCs w:val="28"/>
          <w:u w:val="single"/>
        </w:rPr>
      </w:pPr>
      <w:r>
        <w:rPr>
          <w:rFonts w:hint="eastAsia" w:ascii="宋体" w:hAnsi="宋体" w:cs="宋体"/>
          <w:sz w:val="28"/>
          <w:szCs w:val="28"/>
        </w:rPr>
        <w:t xml:space="preserve">           日     期：</w:t>
      </w:r>
      <w:r>
        <w:rPr>
          <w:rFonts w:hint="eastAsia" w:ascii="宋体" w:hAnsi="宋体" w:cs="宋体"/>
          <w:sz w:val="28"/>
          <w:szCs w:val="28"/>
          <w:u w:val="single"/>
        </w:rPr>
        <w:t xml:space="preserve">           年      月    日  </w:t>
      </w:r>
    </w:p>
    <w:p>
      <w:pPr>
        <w:pStyle w:val="10"/>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645"/>
        <w:rPr>
          <w:rFonts w:ascii="宋体" w:hAnsi="宋体" w:cs="宋体"/>
          <w:sz w:val="28"/>
          <w:szCs w:val="28"/>
        </w:rPr>
      </w:pPr>
      <w:r>
        <w:rPr>
          <w:rFonts w:hint="eastAsia" w:ascii="宋体" w:hAnsi="宋体" w:cs="宋体"/>
          <w:sz w:val="28"/>
          <w:szCs w:val="28"/>
          <w:shd w:val="clear" w:color="080000" w:fill="FFFFFF"/>
        </w:rPr>
        <w:t>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jc w:val="center"/>
        <w:rPr>
          <w:rFonts w:ascii="宋体" w:hAnsi="宋体" w:cs="宋体"/>
          <w:sz w:val="24"/>
        </w:rPr>
      </w:pPr>
      <w:r>
        <w:rPr>
          <w:rFonts w:hint="eastAsia" w:ascii="宋体" w:hAnsi="宋体" w:cs="宋体"/>
          <w:b/>
          <w:sz w:val="30"/>
          <w:szCs w:val="30"/>
        </w:rPr>
        <w:t>3、技术参数响应表（格式）</w:t>
      </w:r>
    </w:p>
    <w:tbl>
      <w:tblPr>
        <w:tblStyle w:val="12"/>
        <w:tblW w:w="1091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2694"/>
        <w:gridCol w:w="2684"/>
        <w:gridCol w:w="128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851" w:type="dxa"/>
            <w:vMerge w:val="restart"/>
            <w:vAlign w:val="center"/>
          </w:tcPr>
          <w:p>
            <w:pPr>
              <w:spacing w:line="240" w:lineRule="atLeast"/>
              <w:jc w:val="center"/>
              <w:rPr>
                <w:rFonts w:ascii="宋体" w:hAnsi="宋体" w:cs="宋体"/>
                <w:szCs w:val="21"/>
              </w:rPr>
            </w:pPr>
            <w:r>
              <w:rPr>
                <w:rFonts w:hint="eastAsia" w:ascii="宋体" w:hAnsi="宋体" w:cs="宋体"/>
                <w:szCs w:val="21"/>
              </w:rPr>
              <w:t>序号</w:t>
            </w:r>
          </w:p>
        </w:tc>
        <w:tc>
          <w:tcPr>
            <w:tcW w:w="1843" w:type="dxa"/>
            <w:vMerge w:val="restart"/>
            <w:vAlign w:val="center"/>
          </w:tcPr>
          <w:p>
            <w:pPr>
              <w:spacing w:line="240" w:lineRule="atLeast"/>
              <w:jc w:val="center"/>
              <w:rPr>
                <w:rFonts w:ascii="宋体" w:hAnsi="宋体" w:cs="宋体"/>
                <w:szCs w:val="21"/>
              </w:rPr>
            </w:pPr>
            <w:r>
              <w:rPr>
                <w:rFonts w:hint="eastAsia" w:ascii="宋体" w:hAnsi="宋体" w:cs="宋体"/>
                <w:szCs w:val="21"/>
              </w:rPr>
              <w:t>品目</w:t>
            </w:r>
          </w:p>
          <w:p>
            <w:pPr>
              <w:spacing w:line="240" w:lineRule="atLeast"/>
              <w:jc w:val="center"/>
              <w:rPr>
                <w:rFonts w:ascii="宋体" w:hAnsi="宋体" w:cs="宋体"/>
                <w:szCs w:val="21"/>
              </w:rPr>
            </w:pPr>
            <w:r>
              <w:rPr>
                <w:rFonts w:hint="eastAsia" w:ascii="宋体" w:hAnsi="宋体" w:cs="宋体"/>
                <w:szCs w:val="21"/>
              </w:rPr>
              <w:t>名称</w:t>
            </w:r>
          </w:p>
        </w:tc>
        <w:tc>
          <w:tcPr>
            <w:tcW w:w="5378" w:type="dxa"/>
            <w:gridSpan w:val="2"/>
            <w:vAlign w:val="center"/>
          </w:tcPr>
          <w:p>
            <w:pPr>
              <w:spacing w:line="240" w:lineRule="atLeast"/>
              <w:jc w:val="center"/>
              <w:rPr>
                <w:rFonts w:ascii="宋体" w:hAnsi="宋体" w:cs="宋体"/>
                <w:szCs w:val="21"/>
              </w:rPr>
            </w:pPr>
            <w:r>
              <w:rPr>
                <w:rFonts w:hint="eastAsia" w:ascii="宋体" w:hAnsi="宋体" w:cs="宋体"/>
                <w:szCs w:val="21"/>
              </w:rPr>
              <w:t>规格型号及参数</w:t>
            </w:r>
          </w:p>
        </w:tc>
        <w:tc>
          <w:tcPr>
            <w:tcW w:w="1285" w:type="dxa"/>
            <w:vMerge w:val="restart"/>
            <w:vAlign w:val="center"/>
          </w:tcPr>
          <w:p>
            <w:pPr>
              <w:spacing w:line="240" w:lineRule="atLeast"/>
              <w:jc w:val="center"/>
              <w:rPr>
                <w:rFonts w:ascii="宋体" w:hAnsi="宋体" w:cs="宋体"/>
                <w:szCs w:val="21"/>
              </w:rPr>
            </w:pPr>
            <w:r>
              <w:rPr>
                <w:rFonts w:hint="eastAsia" w:ascii="宋体" w:hAnsi="宋体" w:cs="宋体"/>
                <w:szCs w:val="21"/>
              </w:rPr>
              <w:t>是否响应</w:t>
            </w:r>
          </w:p>
        </w:tc>
        <w:tc>
          <w:tcPr>
            <w:tcW w:w="1556" w:type="dxa"/>
            <w:vMerge w:val="restart"/>
            <w:vAlign w:val="center"/>
          </w:tcPr>
          <w:p>
            <w:pPr>
              <w:spacing w:line="240" w:lineRule="atLeast"/>
              <w:jc w:val="center"/>
              <w:rPr>
                <w:rFonts w:ascii="宋体" w:hAnsi="宋体" w:cs="宋体"/>
                <w:szCs w:val="21"/>
              </w:rPr>
            </w:pPr>
            <w:r>
              <w:rPr>
                <w:rFonts w:hint="eastAsia" w:ascii="宋体" w:hAnsi="宋体" w:cs="宋体"/>
                <w:szCs w:val="21"/>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51" w:type="dxa"/>
            <w:vMerge w:val="continue"/>
          </w:tcPr>
          <w:p>
            <w:pPr>
              <w:spacing w:line="240" w:lineRule="atLeast"/>
              <w:ind w:firstLine="105" w:firstLineChars="50"/>
              <w:rPr>
                <w:rFonts w:ascii="宋体" w:hAnsi="宋体" w:cs="宋体"/>
                <w:szCs w:val="21"/>
              </w:rPr>
            </w:pPr>
          </w:p>
        </w:tc>
        <w:tc>
          <w:tcPr>
            <w:tcW w:w="1843" w:type="dxa"/>
            <w:vMerge w:val="continue"/>
          </w:tcPr>
          <w:p>
            <w:pPr>
              <w:spacing w:line="240" w:lineRule="atLeast"/>
              <w:jc w:val="center"/>
              <w:rPr>
                <w:rFonts w:ascii="宋体" w:hAnsi="宋体" w:cs="宋体"/>
                <w:szCs w:val="21"/>
              </w:rPr>
            </w:pPr>
          </w:p>
        </w:tc>
        <w:tc>
          <w:tcPr>
            <w:tcW w:w="2694" w:type="dxa"/>
            <w:vAlign w:val="center"/>
          </w:tcPr>
          <w:p>
            <w:pPr>
              <w:spacing w:line="240" w:lineRule="atLeast"/>
              <w:jc w:val="center"/>
              <w:rPr>
                <w:rFonts w:ascii="宋体" w:hAnsi="宋体" w:cs="宋体"/>
                <w:szCs w:val="21"/>
              </w:rPr>
            </w:pPr>
            <w:r>
              <w:rPr>
                <w:rFonts w:hint="eastAsia" w:ascii="宋体" w:hAnsi="宋体" w:cs="宋体"/>
                <w:szCs w:val="21"/>
              </w:rPr>
              <w:t>招标要求规格型号技术</w:t>
            </w:r>
          </w:p>
          <w:p>
            <w:pPr>
              <w:spacing w:line="240" w:lineRule="atLeast"/>
              <w:jc w:val="center"/>
              <w:rPr>
                <w:rFonts w:ascii="宋体" w:hAnsi="宋体" w:cs="宋体"/>
                <w:szCs w:val="21"/>
              </w:rPr>
            </w:pPr>
            <w:r>
              <w:rPr>
                <w:rFonts w:hint="eastAsia" w:ascii="宋体" w:hAnsi="宋体" w:cs="宋体"/>
                <w:szCs w:val="21"/>
              </w:rPr>
              <w:t>参数</w:t>
            </w:r>
          </w:p>
        </w:tc>
        <w:tc>
          <w:tcPr>
            <w:tcW w:w="2684" w:type="dxa"/>
            <w:vAlign w:val="center"/>
          </w:tcPr>
          <w:p>
            <w:pPr>
              <w:spacing w:line="240" w:lineRule="atLeast"/>
              <w:jc w:val="center"/>
              <w:rPr>
                <w:rFonts w:ascii="宋体" w:hAnsi="宋体" w:cs="宋体"/>
                <w:szCs w:val="21"/>
              </w:rPr>
            </w:pPr>
            <w:r>
              <w:rPr>
                <w:rFonts w:hint="eastAsia" w:ascii="宋体" w:hAnsi="宋体" w:cs="宋体"/>
                <w:szCs w:val="21"/>
              </w:rPr>
              <w:t>投标货物规格型号技术</w:t>
            </w:r>
          </w:p>
          <w:p>
            <w:pPr>
              <w:spacing w:line="240" w:lineRule="atLeast"/>
              <w:jc w:val="center"/>
              <w:rPr>
                <w:rFonts w:ascii="宋体" w:hAnsi="宋体" w:cs="宋体"/>
                <w:szCs w:val="21"/>
              </w:rPr>
            </w:pPr>
            <w:r>
              <w:rPr>
                <w:rFonts w:hint="eastAsia" w:ascii="宋体" w:hAnsi="宋体" w:cs="宋体"/>
                <w:szCs w:val="21"/>
              </w:rPr>
              <w:t>参数</w:t>
            </w:r>
          </w:p>
        </w:tc>
        <w:tc>
          <w:tcPr>
            <w:tcW w:w="1285" w:type="dxa"/>
            <w:vMerge w:val="continue"/>
          </w:tcPr>
          <w:p>
            <w:pPr>
              <w:spacing w:line="240" w:lineRule="atLeast"/>
              <w:jc w:val="center"/>
              <w:rPr>
                <w:rFonts w:ascii="宋体" w:hAnsi="宋体" w:cs="宋体"/>
                <w:szCs w:val="21"/>
              </w:rPr>
            </w:pPr>
          </w:p>
        </w:tc>
        <w:tc>
          <w:tcPr>
            <w:tcW w:w="1556" w:type="dxa"/>
            <w:vMerge w:val="continue"/>
          </w:tcPr>
          <w:p>
            <w:pPr>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1</w:t>
            </w:r>
          </w:p>
        </w:tc>
        <w:tc>
          <w:tcPr>
            <w:tcW w:w="1843" w:type="dxa"/>
            <w:vAlign w:val="center"/>
          </w:tcPr>
          <w:p>
            <w:pPr>
              <w:jc w:val="center"/>
              <w:rPr>
                <w:rFonts w:ascii="宋体" w:hAnsi="宋体"/>
                <w:spacing w:val="-2"/>
                <w:szCs w:val="21"/>
              </w:rPr>
            </w:pPr>
          </w:p>
        </w:tc>
        <w:tc>
          <w:tcPr>
            <w:tcW w:w="2694" w:type="dxa"/>
          </w:tcPr>
          <w:p>
            <w:pPr>
              <w:pStyle w:val="11"/>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2</w:t>
            </w:r>
          </w:p>
        </w:tc>
        <w:tc>
          <w:tcPr>
            <w:tcW w:w="1843" w:type="dxa"/>
            <w:vAlign w:val="center"/>
          </w:tcPr>
          <w:p>
            <w:pPr>
              <w:jc w:val="center"/>
              <w:rPr>
                <w:rFonts w:ascii="宋体" w:hAnsi="宋体"/>
                <w:spacing w:val="-2"/>
                <w:szCs w:val="21"/>
              </w:rPr>
            </w:pPr>
          </w:p>
        </w:tc>
        <w:tc>
          <w:tcPr>
            <w:tcW w:w="2694" w:type="dxa"/>
          </w:tcPr>
          <w:p>
            <w:pPr>
              <w:pStyle w:val="11"/>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bl>
    <w:p>
      <w:pPr>
        <w:autoSpaceDE w:val="0"/>
        <w:autoSpaceDN w:val="0"/>
        <w:adjustRightInd w:val="0"/>
        <w:ind w:firstLine="422" w:firstLineChars="200"/>
        <w:rPr>
          <w:rFonts w:ascii="宋体" w:hAnsi="宋体"/>
          <w:b/>
          <w:szCs w:val="21"/>
          <w:lang w:val="zh-CN"/>
        </w:rPr>
      </w:pPr>
      <w:r>
        <w:rPr>
          <w:rFonts w:hint="eastAsia" w:ascii="宋体" w:hAnsi="宋体"/>
          <w:b/>
          <w:szCs w:val="21"/>
          <w:lang w:val="zh-CN"/>
        </w:rPr>
        <w:t>注：</w:t>
      </w:r>
      <w:r>
        <w:rPr>
          <w:rFonts w:ascii="宋体" w:hAnsi="宋体"/>
          <w:b/>
          <w:szCs w:val="21"/>
          <w:lang w:val="zh-CN"/>
        </w:rPr>
        <w:t>1</w:t>
      </w:r>
      <w:r>
        <w:rPr>
          <w:rFonts w:hint="eastAsia" w:ascii="宋体" w:hAnsi="宋体"/>
          <w:b/>
          <w:szCs w:val="21"/>
          <w:lang w:val="zh-CN"/>
        </w:rPr>
        <w:t>、供应商应逐一说明投标产品和服务响应；</w:t>
      </w:r>
      <w:r>
        <w:rPr>
          <w:rFonts w:hint="eastAsia" w:ascii="宋体" w:hAnsi="宋体" w:cs="宋体"/>
          <w:b/>
          <w:szCs w:val="21"/>
        </w:rPr>
        <w:t>供应商所投设备的技术规格、参数、质量等必须满足或优于采购要求。</w:t>
      </w:r>
    </w:p>
    <w:p>
      <w:pPr>
        <w:adjustRightInd w:val="0"/>
        <w:spacing w:line="240" w:lineRule="atLeast"/>
        <w:ind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、如果行数不够，请自行增加。</w:t>
      </w:r>
    </w:p>
    <w:p>
      <w:pPr>
        <w:spacing w:line="500" w:lineRule="exact"/>
        <w:ind w:firstLine="480" w:firstLineChars="200"/>
        <w:rPr>
          <w:rFonts w:ascii="宋体" w:hAnsi="宋体" w:cs="宋体"/>
          <w:sz w:val="24"/>
        </w:rPr>
      </w:pPr>
      <w:r>
        <w:rPr>
          <w:rFonts w:hint="eastAsia" w:ascii="宋体" w:hAnsi="宋体" w:cs="宋体"/>
          <w:sz w:val="24"/>
        </w:rPr>
        <w:t>供应商名称（盖章）：</w:t>
      </w:r>
    </w:p>
    <w:p>
      <w:pPr>
        <w:spacing w:line="500" w:lineRule="exact"/>
        <w:ind w:firstLine="480" w:firstLineChars="200"/>
        <w:rPr>
          <w:rFonts w:ascii="宋体" w:hAnsi="宋体" w:cs="宋体"/>
          <w:sz w:val="24"/>
        </w:rPr>
      </w:pPr>
      <w:r>
        <w:rPr>
          <w:rFonts w:hint="eastAsia" w:ascii="宋体" w:hAnsi="宋体" w:cs="宋体"/>
          <w:sz w:val="24"/>
        </w:rPr>
        <w:t>法定代表人 (签字或盖章)：</w:t>
      </w:r>
    </w:p>
    <w:p>
      <w:pPr>
        <w:spacing w:line="500" w:lineRule="exact"/>
        <w:rPr>
          <w:rFonts w:ascii="宋体" w:hAnsi="宋体" w:cs="宋体"/>
          <w:sz w:val="24"/>
        </w:rPr>
      </w:pPr>
      <w:r>
        <w:rPr>
          <w:rFonts w:hint="eastAsia" w:ascii="宋体" w:hAnsi="宋体" w:cs="宋体"/>
          <w:sz w:val="24"/>
        </w:rPr>
        <w:t xml:space="preserve">    日    期：年月日</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货物的详细配置清单</w:t>
      </w:r>
    </w:p>
    <w:tbl>
      <w:tblPr>
        <w:tblStyle w:val="12"/>
        <w:tblpPr w:leftFromText="180" w:rightFromText="180" w:vertAnchor="text" w:horzAnchor="margin" w:tblpY="1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27"/>
        <w:gridCol w:w="2140"/>
        <w:gridCol w:w="1163"/>
        <w:gridCol w:w="216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427" w:type="dxa"/>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2140" w:type="dxa"/>
            <w:vAlign w:val="center"/>
          </w:tcPr>
          <w:p>
            <w:pPr>
              <w:spacing w:line="360" w:lineRule="auto"/>
              <w:jc w:val="center"/>
              <w:rPr>
                <w:rFonts w:ascii="宋体" w:hAnsi="宋体" w:cs="宋体"/>
                <w:szCs w:val="21"/>
              </w:rPr>
            </w:pPr>
            <w:r>
              <w:rPr>
                <w:rFonts w:hint="eastAsia" w:ascii="宋体" w:hAnsi="宋体" w:cs="宋体"/>
                <w:szCs w:val="21"/>
              </w:rPr>
              <w:t>品牌、规格型号</w:t>
            </w:r>
          </w:p>
        </w:tc>
        <w:tc>
          <w:tcPr>
            <w:tcW w:w="1163" w:type="dxa"/>
            <w:vAlign w:val="center"/>
          </w:tcPr>
          <w:p>
            <w:pPr>
              <w:spacing w:line="360" w:lineRule="auto"/>
              <w:jc w:val="center"/>
              <w:rPr>
                <w:rFonts w:ascii="宋体" w:hAnsi="宋体" w:cs="宋体"/>
                <w:szCs w:val="21"/>
              </w:rPr>
            </w:pPr>
            <w:r>
              <w:rPr>
                <w:rFonts w:hint="eastAsia" w:ascii="宋体" w:hAnsi="宋体" w:cs="宋体"/>
                <w:szCs w:val="21"/>
              </w:rPr>
              <w:t>产地</w:t>
            </w:r>
          </w:p>
        </w:tc>
        <w:tc>
          <w:tcPr>
            <w:tcW w:w="2166" w:type="dxa"/>
            <w:vAlign w:val="center"/>
          </w:tcPr>
          <w:p>
            <w:pPr>
              <w:spacing w:line="360" w:lineRule="auto"/>
              <w:ind w:left="261"/>
              <w:jc w:val="center"/>
              <w:rPr>
                <w:rFonts w:ascii="宋体" w:hAnsi="宋体" w:cs="宋体"/>
                <w:szCs w:val="21"/>
              </w:rPr>
            </w:pPr>
            <w:r>
              <w:rPr>
                <w:rFonts w:hint="eastAsia" w:ascii="宋体" w:hAnsi="宋体" w:cs="宋体"/>
                <w:szCs w:val="21"/>
              </w:rPr>
              <w:t>生产厂家</w:t>
            </w:r>
          </w:p>
        </w:tc>
        <w:tc>
          <w:tcPr>
            <w:tcW w:w="1522" w:type="dxa"/>
            <w:vAlign w:val="center"/>
          </w:tcPr>
          <w:p>
            <w:pPr>
              <w:spacing w:line="360" w:lineRule="auto"/>
              <w:jc w:val="center"/>
              <w:rPr>
                <w:rFonts w:ascii="宋体" w:hAnsi="宋体" w:cs="宋体"/>
                <w:szCs w:val="21"/>
              </w:rPr>
            </w:pPr>
            <w:r>
              <w:rPr>
                <w:rFonts w:hint="eastAsia" w:ascii="宋体" w:hAnsi="宋体" w:cs="宋体"/>
                <w:szCs w:val="21"/>
              </w:rPr>
              <w:t>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1</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2</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w:t>
            </w:r>
          </w:p>
        </w:tc>
        <w:tc>
          <w:tcPr>
            <w:tcW w:w="1427" w:type="dxa"/>
          </w:tcPr>
          <w:p>
            <w:pPr>
              <w:spacing w:line="360" w:lineRule="auto"/>
              <w:rPr>
                <w:rFonts w:ascii="宋体" w:hAnsi="宋体" w:cs="宋体"/>
                <w:szCs w:val="21"/>
              </w:rPr>
            </w:pPr>
            <w:r>
              <w:rPr>
                <w:rFonts w:hint="eastAsia" w:ascii="宋体" w:hAnsi="宋体" w:cs="宋体"/>
                <w:szCs w:val="21"/>
              </w:rPr>
              <w:t>……</w:t>
            </w: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bl>
    <w:p>
      <w:pPr>
        <w:spacing w:line="460" w:lineRule="exact"/>
        <w:rPr>
          <w:rFonts w:ascii="宋体" w:hAnsi="宋体" w:cs="宋体"/>
          <w:szCs w:val="21"/>
        </w:rPr>
      </w:pPr>
      <w:r>
        <w:rPr>
          <w:rFonts w:hint="eastAsia" w:ascii="宋体" w:hAnsi="宋体" w:cs="宋体"/>
          <w:szCs w:val="21"/>
        </w:rPr>
        <w:t>法定代表人（签字或盖章）：                                        供应商（盖章）：</w:t>
      </w:r>
    </w:p>
    <w:p>
      <w:pPr>
        <w:tabs>
          <w:tab w:val="left" w:pos="6090"/>
          <w:tab w:val="right" w:pos="8306"/>
        </w:tabs>
        <w:spacing w:line="460" w:lineRule="exact"/>
        <w:ind w:firstLine="420" w:firstLineChars="200"/>
        <w:jc w:val="left"/>
        <w:rPr>
          <w:rFonts w:ascii="宋体" w:hAnsi="宋体" w:cs="宋体"/>
          <w:bCs/>
          <w:szCs w:val="21"/>
        </w:rPr>
      </w:pPr>
      <w:r>
        <w:rPr>
          <w:rFonts w:ascii="宋体" w:hAnsi="宋体" w:cs="宋体"/>
          <w:bCs/>
          <w:szCs w:val="21"/>
        </w:rPr>
        <w:tab/>
      </w:r>
      <w:r>
        <w:rPr>
          <w:rFonts w:ascii="宋体" w:hAnsi="宋体" w:cs="宋体"/>
          <w:bCs/>
          <w:szCs w:val="21"/>
        </w:rPr>
        <w:tab/>
      </w:r>
      <w:r>
        <w:rPr>
          <w:rFonts w:hint="eastAsia" w:ascii="宋体" w:hAnsi="宋体" w:cs="宋体"/>
          <w:bCs/>
          <w:szCs w:val="21"/>
        </w:rPr>
        <w:t>年   月   日</w:t>
      </w: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4、服务承诺书</w:t>
      </w:r>
    </w:p>
    <w:p>
      <w:pPr>
        <w:pStyle w:val="7"/>
        <w:ind w:left="1470" w:right="1470"/>
      </w:pPr>
    </w:p>
    <w:p>
      <w:pPr>
        <w:ind w:firstLine="480" w:firstLineChars="200"/>
        <w:rPr>
          <w:rFonts w:ascii="宋体" w:hAnsi="宋体" w:cs="宋体"/>
          <w:b/>
          <w:sz w:val="24"/>
        </w:rPr>
      </w:pPr>
      <w:r>
        <w:rPr>
          <w:rFonts w:hint="eastAsia" w:ascii="宋体" w:hAnsi="宋体" w:cs="宋体"/>
          <w:sz w:val="24"/>
        </w:rPr>
        <w:t>致：</w:t>
      </w:r>
      <w:r>
        <w:rPr>
          <w:rFonts w:hint="eastAsia" w:ascii="宋体" w:hAnsi="宋体" w:cs="宋体"/>
          <w:sz w:val="24"/>
          <w:u w:val="single"/>
        </w:rPr>
        <w:t xml:space="preserve">          （采购人）     ：</w:t>
      </w:r>
    </w:p>
    <w:p>
      <w:pPr>
        <w:spacing w:line="800" w:lineRule="exact"/>
        <w:ind w:firstLine="480" w:firstLineChars="200"/>
        <w:rPr>
          <w:rFonts w:ascii="宋体" w:hAnsi="宋体" w:cs="宋体"/>
          <w:sz w:val="24"/>
        </w:rPr>
      </w:pPr>
      <w:r>
        <w:rPr>
          <w:rFonts w:hint="eastAsia" w:ascii="宋体" w:hAnsi="宋体" w:cs="宋体"/>
          <w:sz w:val="24"/>
        </w:rPr>
        <w:t>本承诺声明：（投标人名称）对本询价文件的相关要求完全响应。若有幸中标将严格按照以上承诺进行服务。</w:t>
      </w:r>
    </w:p>
    <w:p>
      <w:pPr>
        <w:spacing w:line="480" w:lineRule="auto"/>
        <w:rPr>
          <w:rFonts w:ascii="宋体" w:hAnsi="宋体" w:cs="宋体"/>
          <w:sz w:val="24"/>
        </w:rPr>
      </w:pPr>
    </w:p>
    <w:p>
      <w:pPr>
        <w:spacing w:line="440" w:lineRule="exact"/>
        <w:rPr>
          <w:rFonts w:ascii="宋体" w:hAnsi="宋体" w:cs="宋体"/>
          <w:sz w:val="24"/>
        </w:rPr>
      </w:pPr>
      <w:r>
        <w:rPr>
          <w:rFonts w:hint="eastAsia" w:ascii="宋体" w:hAnsi="宋体" w:cs="宋体"/>
          <w:sz w:val="24"/>
        </w:rPr>
        <w:t>特此声明</w:t>
      </w:r>
    </w:p>
    <w:p>
      <w:pPr>
        <w:spacing w:line="600" w:lineRule="exact"/>
        <w:rPr>
          <w:rFonts w:ascii="宋体" w:hAnsi="宋体" w:cs="宋体"/>
          <w:sz w:val="24"/>
        </w:rPr>
      </w:pPr>
      <w:r>
        <w:rPr>
          <w:rFonts w:hint="eastAsia" w:ascii="宋体" w:hAnsi="宋体" w:cs="宋体"/>
          <w:sz w:val="24"/>
        </w:rPr>
        <w:t> </w:t>
      </w:r>
    </w:p>
    <w:p>
      <w:pPr>
        <w:spacing w:line="300" w:lineRule="exact"/>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rPr>
          <w:rFonts w:ascii="宋体" w:hAnsi="宋体" w:cs="宋体"/>
          <w:sz w:val="24"/>
          <w:u w:val="single"/>
        </w:rPr>
      </w:pPr>
      <w:r>
        <w:rPr>
          <w:rFonts w:hint="eastAsia" w:ascii="宋体" w:hAnsi="宋体" w:cs="宋体"/>
          <w:sz w:val="24"/>
        </w:rPr>
        <w:t xml:space="preserve">                                     </w:t>
      </w:r>
    </w:p>
    <w:p>
      <w:pPr>
        <w:spacing w:line="300" w:lineRule="exact"/>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ind w:firstLine="4320" w:firstLineChars="1800"/>
        <w:jc w:val="left"/>
        <w:rPr>
          <w:rFonts w:ascii="宋体" w:hAnsi="宋体" w:cs="宋体"/>
          <w:sz w:val="24"/>
        </w:rPr>
      </w:pPr>
    </w:p>
    <w:p>
      <w:pPr>
        <w:spacing w:line="300" w:lineRule="exact"/>
        <w:ind w:firstLine="4320" w:firstLineChars="1800"/>
        <w:jc w:val="left"/>
        <w:rPr>
          <w:rFonts w:ascii="宋体" w:hAnsi="宋体" w:cs="宋体"/>
          <w:sz w:val="24"/>
          <w:u w:val="single"/>
        </w:rPr>
      </w:pPr>
      <w:r>
        <w:rPr>
          <w:rFonts w:hint="eastAsia" w:ascii="宋体" w:hAnsi="宋体" w:cs="宋体"/>
          <w:sz w:val="24"/>
        </w:rPr>
        <w:t>日    期：</w:t>
      </w: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jc w:val="both"/>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hint="eastAsia" w:ascii="宋体" w:hAnsi="宋体" w:cs="宋体"/>
          <w:b/>
          <w:sz w:val="30"/>
          <w:szCs w:val="30"/>
          <w:shd w:val="clear" w:color="080000" w:fill="FFFFFF"/>
        </w:rPr>
        <w:t>5、报价函</w:t>
      </w:r>
    </w:p>
    <w:p>
      <w:pPr>
        <w:pStyle w:val="10"/>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0"/>
        <w:widowControl/>
        <w:shd w:val="clear" w:color="070000" w:fill="FFFFFF"/>
        <w:spacing w:beforeAutospacing="0" w:afterAutospacing="0" w:line="460" w:lineRule="exact"/>
        <w:ind w:firstLine="420"/>
        <w:jc w:val="center"/>
        <w:rPr>
          <w:rFonts w:ascii="宋体" w:hAnsi="宋体" w:cs="宋体"/>
          <w:sz w:val="28"/>
          <w:szCs w:val="28"/>
        </w:rPr>
      </w:pPr>
    </w:p>
    <w:p>
      <w:pPr>
        <w:pStyle w:val="10"/>
        <w:widowControl/>
        <w:shd w:val="clear" w:color="070000" w:fill="FFFFFF"/>
        <w:spacing w:beforeAutospacing="0" w:afterAutospacing="0" w:line="560" w:lineRule="exact"/>
        <w:ind w:firstLine="420"/>
        <w:rPr>
          <w:rFonts w:ascii="宋体" w:hAnsi="宋体" w:cs="宋体"/>
          <w:sz w:val="28"/>
          <w:szCs w:val="28"/>
        </w:rPr>
      </w:pPr>
      <w:r>
        <w:rPr>
          <w:rFonts w:hint="eastAsia" w:ascii="宋体" w:hAnsi="宋体" w:cs="宋体"/>
          <w:sz w:val="28"/>
          <w:szCs w:val="28"/>
          <w:shd w:val="clear" w:color="080000" w:fill="FFFFFF"/>
        </w:rPr>
        <w:t>致:</w:t>
      </w:r>
      <w:r>
        <w:rPr>
          <w:rFonts w:hint="eastAsia" w:ascii="宋体" w:hAnsi="宋体" w:cs="宋体"/>
          <w:sz w:val="28"/>
          <w:szCs w:val="28"/>
          <w:u w:val="single"/>
          <w:shd w:val="clear" w:color="090000" w:fill="FFFFFF"/>
        </w:rPr>
        <w:t>     （采购人）  </w:t>
      </w:r>
      <w:r>
        <w:rPr>
          <w:rFonts w:hint="eastAsia" w:ascii="宋体" w:hAnsi="宋体" w:cs="宋体"/>
          <w:sz w:val="28"/>
          <w:szCs w:val="28"/>
          <w:shd w:val="clear" w:color="080000" w:fill="FFFFFF"/>
        </w:rPr>
        <w:t>：</w:t>
      </w:r>
    </w:p>
    <w:p>
      <w:pPr>
        <w:pStyle w:val="10"/>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我公司己经认真阅读《</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90000" w:fill="FFFFFF"/>
        </w:rPr>
        <w:t>项目</w:t>
      </w:r>
      <w:r>
        <w:rPr>
          <w:rFonts w:hint="eastAsia" w:ascii="宋体" w:hAnsi="宋体" w:cs="宋体"/>
          <w:sz w:val="28"/>
          <w:szCs w:val="28"/>
          <w:shd w:val="clear" w:color="080000" w:fill="FFFFFF"/>
        </w:rPr>
        <w:t>询价文件》，决定参加询价。</w:t>
      </w:r>
    </w:p>
    <w:p>
      <w:pPr>
        <w:pStyle w:val="10"/>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1、我方愿意按照询价文件规定的各项要求，向采购人提供服务，投标报价为人民币（大写）</w:t>
      </w:r>
      <w:r>
        <w:rPr>
          <w:rFonts w:hint="eastAsia" w:ascii="宋体" w:hAnsi="宋体" w:cs="宋体"/>
          <w:sz w:val="28"/>
          <w:szCs w:val="28"/>
          <w:u w:val="single"/>
          <w:shd w:val="clear" w:color="090000" w:fill="FFFFFF"/>
        </w:rPr>
        <w:t>        （小写）    </w:t>
      </w:r>
      <w:r>
        <w:rPr>
          <w:rFonts w:hint="eastAsia" w:ascii="宋体" w:hAnsi="宋体" w:cs="宋体"/>
          <w:sz w:val="28"/>
          <w:szCs w:val="28"/>
          <w:shd w:val="clear" w:color="080000" w:fill="FFFFFF"/>
        </w:rPr>
        <w:t>。</w:t>
      </w:r>
    </w:p>
    <w:p>
      <w:pPr>
        <w:pStyle w:val="10"/>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2、一旦我方中标，我方将严格履行合同规定的责任和义务，保证于合同签字生效后</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日内完成货物的生产并交付采购人验收。</w:t>
      </w:r>
    </w:p>
    <w:p>
      <w:pPr>
        <w:pStyle w:val="10"/>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3、我方为本项目提交的响应文件一式两份，其中正本一份、副本一份。</w:t>
      </w:r>
    </w:p>
    <w:p>
      <w:pPr>
        <w:pStyle w:val="10"/>
        <w:widowControl/>
        <w:shd w:val="clear" w:color="070000" w:fill="FFFFFF"/>
        <w:spacing w:beforeAutospacing="0" w:afterAutospacing="0" w:line="560" w:lineRule="exact"/>
        <w:ind w:firstLine="628"/>
        <w:rPr>
          <w:rFonts w:ascii="宋体" w:hAnsi="宋体" w:cs="宋体"/>
          <w:sz w:val="28"/>
          <w:szCs w:val="28"/>
        </w:rPr>
      </w:pPr>
      <w:r>
        <w:rPr>
          <w:rFonts w:hint="eastAsia" w:ascii="宋体" w:hAnsi="宋体" w:cs="宋体"/>
          <w:sz w:val="28"/>
          <w:szCs w:val="28"/>
          <w:shd w:val="clear" w:color="080000" w:fill="FFFFFF"/>
        </w:rPr>
        <w:t>4、我方愿意提供贵单位可能另外要求的、与投标有关的文件资料，并保证我方已提供和将要提供的文件是真实的、准确的。</w:t>
      </w:r>
    </w:p>
    <w:p>
      <w:pPr>
        <w:pStyle w:val="10"/>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2800"/>
        <w:rPr>
          <w:rFonts w:ascii="宋体" w:hAnsi="宋体" w:cs="宋体"/>
          <w:sz w:val="28"/>
          <w:szCs w:val="28"/>
        </w:rPr>
      </w:pPr>
    </w:p>
    <w:p>
      <w:pPr>
        <w:pStyle w:val="10"/>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（盖单位章）</w:t>
      </w:r>
    </w:p>
    <w:p>
      <w:pPr>
        <w:pStyle w:val="10"/>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（签字或盖章）</w:t>
      </w:r>
    </w:p>
    <w:p>
      <w:pPr>
        <w:pStyle w:val="10"/>
        <w:widowControl/>
        <w:shd w:val="clear" w:color="070000" w:fill="FFFFFF"/>
        <w:spacing w:beforeAutospacing="0" w:afterAutospacing="0" w:line="600" w:lineRule="exact"/>
        <w:ind w:firstLine="2800" w:firstLineChars="1000"/>
        <w:rPr>
          <w:rFonts w:ascii="宋体" w:hAnsi="宋体" w:cs="宋体"/>
          <w:sz w:val="28"/>
          <w:szCs w:val="28"/>
          <w:u w:val="single"/>
          <w:shd w:val="clear" w:color="090000" w:fill="FFFFFF"/>
        </w:rPr>
      </w:pPr>
      <w:r>
        <w:rPr>
          <w:rFonts w:hint="eastAsia" w:ascii="宋体" w:hAnsi="宋体" w:cs="宋体"/>
          <w:sz w:val="28"/>
          <w:szCs w:val="28"/>
          <w:shd w:val="clear" w:color="080000" w:fill="FFFFFF"/>
        </w:rPr>
        <w:t>日期：</w:t>
      </w:r>
      <w:r>
        <w:rPr>
          <w:rFonts w:hint="eastAsia" w:ascii="宋体" w:hAnsi="宋体" w:cs="宋体"/>
          <w:sz w:val="28"/>
          <w:szCs w:val="28"/>
          <w:u w:val="single"/>
          <w:shd w:val="clear" w:color="090000" w:fill="FFFFFF"/>
        </w:rPr>
        <w:t>                      </w:t>
      </w:r>
    </w:p>
    <w:p>
      <w:pPr>
        <w:pStyle w:val="10"/>
        <w:widowControl/>
        <w:shd w:val="clear" w:color="070000" w:fill="FFFFFF"/>
        <w:spacing w:beforeAutospacing="0" w:afterAutospacing="0" w:line="600" w:lineRule="exact"/>
        <w:ind w:firstLine="2800" w:firstLineChars="1000"/>
        <w:rPr>
          <w:rFonts w:ascii="宋体" w:hAnsi="宋体" w:cs="宋体"/>
          <w:sz w:val="28"/>
          <w:szCs w:val="28"/>
        </w:rPr>
      </w:pPr>
      <w:r>
        <w:rPr>
          <w:rFonts w:hint="eastAsia" w:ascii="宋体" w:hAnsi="宋体" w:cs="宋体"/>
          <w:sz w:val="28"/>
          <w:szCs w:val="28"/>
          <w:shd w:val="clear" w:color="080000" w:fill="FFFFFF"/>
        </w:rPr>
        <w:t>通讯地址：</w:t>
      </w:r>
      <w:r>
        <w:rPr>
          <w:rFonts w:hint="eastAsia" w:ascii="宋体" w:hAnsi="宋体" w:cs="宋体"/>
          <w:sz w:val="28"/>
          <w:szCs w:val="28"/>
          <w:u w:val="single"/>
          <w:shd w:val="clear" w:color="090000" w:fill="FFFFFF"/>
        </w:rPr>
        <w:t xml:space="preserve">                    </w:t>
      </w:r>
    </w:p>
    <w:p>
      <w:pPr>
        <w:pStyle w:val="10"/>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0"/>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pStyle w:val="10"/>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jc w:val="both"/>
        <w:rPr>
          <w:rFonts w:ascii="宋体" w:hAnsi="宋体" w:cs="宋体"/>
          <w:sz w:val="28"/>
          <w:szCs w:val="28"/>
        </w:rPr>
      </w:pPr>
      <w:r>
        <w:rPr>
          <w:rFonts w:hint="eastAsia" w:ascii="宋体" w:hAnsi="宋体" w:cs="宋体"/>
          <w:b/>
          <w:sz w:val="28"/>
          <w:szCs w:val="28"/>
          <w:shd w:val="clear" w:color="080000" w:fill="FFFFFF"/>
        </w:rPr>
        <w:t>6、报价清单</w:t>
      </w:r>
    </w:p>
    <w:p>
      <w:pPr>
        <w:spacing w:line="360" w:lineRule="auto"/>
        <w:ind w:left="720" w:leftChars="343" w:firstLine="2642" w:firstLineChars="940"/>
        <w:rPr>
          <w:rFonts w:ascii="宋体" w:hAnsi="宋体"/>
          <w:b/>
          <w:sz w:val="36"/>
          <w:szCs w:val="36"/>
        </w:rPr>
      </w:pPr>
      <w:r>
        <w:rPr>
          <w:rFonts w:hint="eastAsia"/>
          <w:b/>
          <w:sz w:val="28"/>
          <w:szCs w:val="28"/>
        </w:rPr>
        <w:t>分项报价清单</w:t>
      </w:r>
    </w:p>
    <w:tbl>
      <w:tblPr>
        <w:tblStyle w:val="12"/>
        <w:tblW w:w="9811"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
        <w:gridCol w:w="1560"/>
        <w:gridCol w:w="1417"/>
        <w:gridCol w:w="1026"/>
        <w:gridCol w:w="1092"/>
        <w:gridCol w:w="1161"/>
        <w:gridCol w:w="1134"/>
        <w:gridCol w:w="14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927" w:type="dxa"/>
            <w:tcBorders>
              <w:right w:val="single" w:color="auto" w:sz="4" w:space="0"/>
            </w:tcBorders>
            <w:vAlign w:val="center"/>
          </w:tcPr>
          <w:p>
            <w:pPr>
              <w:spacing w:line="300" w:lineRule="exact"/>
              <w:jc w:val="center"/>
              <w:rPr>
                <w:rFonts w:ascii="宋体" w:hAnsi="宋体"/>
                <w:szCs w:val="21"/>
              </w:rPr>
            </w:pPr>
            <w:r>
              <w:rPr>
                <w:rFonts w:hint="eastAsia" w:ascii="宋体" w:hAnsi="宋体"/>
                <w:szCs w:val="21"/>
              </w:rPr>
              <w:t>序号</w:t>
            </w:r>
          </w:p>
        </w:tc>
        <w:tc>
          <w:tcPr>
            <w:tcW w:w="1560" w:type="dxa"/>
            <w:tcBorders>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设备名称</w:t>
            </w:r>
          </w:p>
        </w:tc>
        <w:tc>
          <w:tcPr>
            <w:tcW w:w="1417"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规格参数及要求</w:t>
            </w:r>
          </w:p>
        </w:tc>
        <w:tc>
          <w:tcPr>
            <w:tcW w:w="1026" w:type="dxa"/>
            <w:vAlign w:val="center"/>
          </w:tcPr>
          <w:p>
            <w:pPr>
              <w:spacing w:line="300" w:lineRule="exact"/>
              <w:jc w:val="center"/>
              <w:rPr>
                <w:rFonts w:ascii="宋体" w:hAnsi="宋体"/>
                <w:szCs w:val="21"/>
              </w:rPr>
            </w:pPr>
            <w:r>
              <w:rPr>
                <w:rFonts w:hint="eastAsia" w:ascii="宋体" w:hAnsi="宋体"/>
                <w:szCs w:val="21"/>
              </w:rPr>
              <w:t>单位</w:t>
            </w:r>
          </w:p>
        </w:tc>
        <w:tc>
          <w:tcPr>
            <w:tcW w:w="1092" w:type="dxa"/>
            <w:vAlign w:val="center"/>
          </w:tcPr>
          <w:p>
            <w:pPr>
              <w:spacing w:line="300" w:lineRule="exact"/>
              <w:jc w:val="center"/>
              <w:rPr>
                <w:rFonts w:ascii="宋体" w:hAnsi="宋体"/>
                <w:szCs w:val="21"/>
              </w:rPr>
            </w:pPr>
            <w:r>
              <w:rPr>
                <w:rFonts w:hint="eastAsia" w:ascii="宋体" w:hAnsi="宋体"/>
                <w:szCs w:val="21"/>
              </w:rPr>
              <w:t>数量</w:t>
            </w:r>
          </w:p>
        </w:tc>
        <w:tc>
          <w:tcPr>
            <w:tcW w:w="1161"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综合单价（元）</w:t>
            </w:r>
          </w:p>
        </w:tc>
        <w:tc>
          <w:tcPr>
            <w:tcW w:w="1134" w:type="dxa"/>
            <w:vAlign w:val="center"/>
          </w:tcPr>
          <w:p>
            <w:pPr>
              <w:spacing w:line="300" w:lineRule="exact"/>
              <w:jc w:val="center"/>
              <w:rPr>
                <w:rFonts w:ascii="宋体" w:hAnsi="宋体"/>
                <w:szCs w:val="21"/>
              </w:rPr>
            </w:pPr>
            <w:r>
              <w:rPr>
                <w:rFonts w:hint="eastAsia" w:ascii="宋体" w:hAnsi="宋体"/>
                <w:szCs w:val="21"/>
              </w:rPr>
              <w:t>合 价（元）</w:t>
            </w:r>
          </w:p>
        </w:tc>
        <w:tc>
          <w:tcPr>
            <w:tcW w:w="1494" w:type="dxa"/>
            <w:vAlign w:val="center"/>
          </w:tcPr>
          <w:p>
            <w:pPr>
              <w:spacing w:line="300" w:lineRule="exact"/>
              <w:ind w:left="-80" w:leftChars="-38" w:right="-94" w:rightChars="-45"/>
              <w:jc w:val="center"/>
              <w:rPr>
                <w:rFonts w:ascii="宋体" w:hAnsi="宋体"/>
                <w:szCs w:val="21"/>
              </w:rPr>
            </w:pPr>
            <w:r>
              <w:rPr>
                <w:rFonts w:hint="eastAsia" w:ascii="宋体" w:hAnsi="宋体"/>
                <w:szCs w:val="21"/>
              </w:rPr>
              <w:t>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r>
              <w:rPr>
                <w:rFonts w:hint="eastAsia" w:ascii="宋体" w:hAnsi="宋体"/>
                <w:szCs w:val="21"/>
              </w:rPr>
              <w:t>1</w:t>
            </w: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811" w:type="dxa"/>
            <w:gridSpan w:val="8"/>
            <w:vAlign w:val="center"/>
          </w:tcPr>
          <w:p>
            <w:pPr>
              <w:spacing w:line="300" w:lineRule="exact"/>
              <w:rPr>
                <w:rFonts w:ascii="宋体" w:hAnsi="宋体"/>
                <w:sz w:val="24"/>
              </w:rPr>
            </w:pPr>
            <w:r>
              <w:rPr>
                <w:rFonts w:hint="eastAsia" w:ascii="宋体" w:hAnsi="宋体"/>
                <w:b/>
                <w:sz w:val="24"/>
              </w:rPr>
              <w:t>总报价：元；小写： 元；（填入报价函表）</w:t>
            </w:r>
          </w:p>
        </w:tc>
      </w:tr>
    </w:tbl>
    <w:p>
      <w:pPr>
        <w:pStyle w:val="10"/>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widowControl/>
        <w:shd w:val="clear" w:color="auto" w:fill="FFFFFF"/>
        <w:spacing w:line="440" w:lineRule="exact"/>
        <w:ind w:firstLine="630" w:firstLineChars="300"/>
        <w:rPr>
          <w:rFonts w:ascii="宋体" w:hAnsi="宋体"/>
          <w:kern w:val="0"/>
          <w:szCs w:val="21"/>
        </w:rPr>
      </w:pPr>
      <w:r>
        <w:rPr>
          <w:rFonts w:hint="eastAsia" w:ascii="宋体"/>
          <w:bCs/>
          <w:szCs w:val="21"/>
        </w:rPr>
        <w:t>注：综合单价包括：货物设备费、人工费、材料费（含主材及辅材）、装卸费、运输费、安装费、调试费、管理费、利润、风险费用、代理费、评委费、验收及后期服务及国家对</w:t>
      </w:r>
      <w:r>
        <w:rPr>
          <w:rFonts w:hint="eastAsia" w:ascii="宋体"/>
          <w:bCs/>
          <w:szCs w:val="21"/>
          <w:lang w:val="en-US" w:eastAsia="zh-CN"/>
        </w:rPr>
        <w:t>成交</w:t>
      </w:r>
      <w:r>
        <w:rPr>
          <w:rFonts w:hint="eastAsia" w:ascii="宋体"/>
          <w:bCs/>
          <w:szCs w:val="21"/>
        </w:rPr>
        <w:t>单位征收的各种税费等所有一切费用，</w:t>
      </w:r>
      <w:r>
        <w:rPr>
          <w:rFonts w:hint="eastAsia" w:ascii="宋体"/>
          <w:bCs/>
          <w:szCs w:val="21"/>
          <w:lang w:val="en-US" w:eastAsia="zh-CN"/>
        </w:rPr>
        <w:t>采购人</w:t>
      </w:r>
      <w:r>
        <w:rPr>
          <w:rFonts w:hint="eastAsia" w:ascii="宋体"/>
          <w:bCs/>
          <w:szCs w:val="21"/>
        </w:rPr>
        <w:t>不再为此项目支付任何费用，综合单价今后将不作任何调整。</w:t>
      </w:r>
    </w:p>
    <w:p>
      <w:pPr>
        <w:pStyle w:val="10"/>
        <w:widowControl/>
        <w:shd w:val="clear" w:color="070000" w:fill="FFFFFF"/>
        <w:spacing w:beforeAutospacing="0" w:afterAutospacing="0" w:line="460" w:lineRule="exact"/>
        <w:rPr>
          <w:rFonts w:ascii="宋体" w:hAnsi="宋体" w:cs="宋体"/>
          <w:sz w:val="28"/>
          <w:szCs w:val="28"/>
          <w:shd w:val="clear" w:color="080000" w:fill="FFFFFF"/>
        </w:rPr>
      </w:pPr>
    </w:p>
    <w:p>
      <w:pPr>
        <w:pStyle w:val="10"/>
        <w:widowControl/>
        <w:shd w:val="clear" w:color="070000" w:fill="FFFFFF"/>
        <w:spacing w:beforeAutospacing="0" w:afterAutospacing="0" w:line="460" w:lineRule="exact"/>
        <w:ind w:firstLine="420" w:firstLineChars="15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（公章）</w:t>
      </w:r>
    </w:p>
    <w:p>
      <w:pPr>
        <w:pStyle w:val="10"/>
        <w:widowControl/>
        <w:shd w:val="clear" w:color="070000" w:fill="FFFFFF"/>
        <w:spacing w:beforeAutospacing="0" w:afterAutospacing="0" w:line="700" w:lineRule="exact"/>
        <w:ind w:firstLine="42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  （签字或盖章）</w:t>
      </w:r>
    </w:p>
    <w:p>
      <w:pPr>
        <w:pStyle w:val="10"/>
        <w:widowControl/>
        <w:shd w:val="clear" w:color="070000" w:fill="FFFFFF"/>
        <w:spacing w:beforeAutospacing="0" w:afterAutospacing="0" w:line="700" w:lineRule="exact"/>
        <w:ind w:firstLine="420"/>
        <w:rPr>
          <w:rFonts w:ascii="宋体" w:hAnsi="宋体" w:cs="宋体"/>
          <w:sz w:val="28"/>
          <w:szCs w:val="28"/>
          <w:u w:val="single"/>
        </w:rPr>
      </w:pPr>
      <w:r>
        <w:rPr>
          <w:rFonts w:hint="eastAsia" w:ascii="宋体" w:hAnsi="宋体" w:cs="宋体"/>
          <w:sz w:val="28"/>
          <w:szCs w:val="28"/>
          <w:shd w:val="clear" w:color="080000" w:fill="FFFFFF"/>
        </w:rPr>
        <w:t>日  期：</w:t>
      </w:r>
    </w:p>
    <w:p>
      <w:pPr>
        <w:pStyle w:val="10"/>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0"/>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pStyle w:val="10"/>
        <w:widowControl/>
        <w:shd w:val="clear" w:color="070000" w:fill="FFFFFF"/>
        <w:spacing w:beforeAutospacing="0" w:afterAutospacing="0" w:line="460" w:lineRule="exact"/>
        <w:ind w:firstLine="420"/>
        <w:rPr>
          <w:rFonts w:ascii="宋体" w:hAnsi="宋体" w:cs="宋体"/>
          <w:sz w:val="28"/>
          <w:szCs w:val="28"/>
        </w:rPr>
      </w:pP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0"/>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0"/>
        <w:widowControl/>
        <w:numPr>
          <w:ilvl w:val="0"/>
          <w:numId w:val="2"/>
        </w:numPr>
        <w:shd w:val="clear" w:color="070000" w:fill="FFFFFF"/>
        <w:spacing w:beforeAutospacing="0" w:afterAutospacing="0" w:line="460" w:lineRule="exact"/>
        <w:ind w:firstLine="420"/>
        <w:jc w:val="both"/>
        <w:rPr>
          <w:rFonts w:ascii="宋体" w:hAnsi="宋体" w:cs="宋体"/>
          <w:b/>
          <w:sz w:val="28"/>
          <w:szCs w:val="28"/>
          <w:shd w:val="clear" w:color="080000" w:fill="FFFFFF"/>
        </w:rPr>
      </w:pPr>
      <w:r>
        <w:rPr>
          <w:rFonts w:hint="eastAsia" w:ascii="宋体" w:hAnsi="宋体" w:cs="宋体"/>
          <w:b/>
          <w:sz w:val="28"/>
          <w:szCs w:val="28"/>
          <w:shd w:val="clear" w:color="080000" w:fill="FFFFFF"/>
        </w:rPr>
        <w:t>诚信投标承诺书</w:t>
      </w:r>
    </w:p>
    <w:p>
      <w:pPr>
        <w:pStyle w:val="10"/>
        <w:widowControl/>
        <w:shd w:val="clear" w:color="070000" w:fill="FFFFFF"/>
        <w:spacing w:beforeAutospacing="0" w:afterAutospacing="0" w:line="460" w:lineRule="exact"/>
        <w:jc w:val="center"/>
        <w:rPr>
          <w:rFonts w:ascii="宋体" w:hAnsi="宋体" w:cs="宋体"/>
          <w:b/>
          <w:sz w:val="28"/>
          <w:szCs w:val="28"/>
          <w:shd w:val="clear" w:color="080000" w:fill="FFFFFF"/>
        </w:rPr>
      </w:pPr>
      <w:r>
        <w:rPr>
          <w:rFonts w:hint="eastAsia" w:ascii="宋体" w:hAnsi="宋体" w:cs="宋体"/>
          <w:b/>
          <w:sz w:val="28"/>
          <w:szCs w:val="28"/>
          <w:shd w:val="clear" w:color="080000" w:fill="FFFFFF"/>
        </w:rPr>
        <w:t>诚信投标承诺书</w:t>
      </w:r>
    </w:p>
    <w:p>
      <w:pPr>
        <w:spacing w:line="480" w:lineRule="exact"/>
        <w:ind w:firstLine="480" w:firstLineChars="200"/>
        <w:rPr>
          <w:rFonts w:ascii="宋体" w:hAnsi="宋体" w:cs="宋体"/>
          <w:sz w:val="24"/>
        </w:rPr>
      </w:pPr>
      <w:r>
        <w:rPr>
          <w:rFonts w:hint="eastAsia" w:ascii="宋体" w:hAnsi="宋体" w:cs="宋体"/>
          <w:sz w:val="24"/>
        </w:rPr>
        <w:t>本人以企业法定代表人的身份郑重承诺：</w:t>
      </w:r>
    </w:p>
    <w:p>
      <w:pPr>
        <w:spacing w:line="480" w:lineRule="exact"/>
        <w:ind w:firstLine="480" w:firstLineChars="200"/>
        <w:rPr>
          <w:rFonts w:ascii="宋体" w:hAnsi="宋体" w:cs="宋体"/>
          <w:sz w:val="24"/>
        </w:rPr>
      </w:pPr>
      <w:r>
        <w:rPr>
          <w:rFonts w:hint="eastAsia" w:ascii="宋体" w:hAnsi="宋体" w:cs="宋体"/>
          <w:sz w:val="24"/>
        </w:rPr>
        <w:t>一、将遵循公开、公正和诚实信用的原则自愿参加</w:t>
      </w:r>
      <w:r>
        <w:rPr>
          <w:rFonts w:hint="eastAsia" w:ascii="宋体" w:hAnsi="宋体" w:cs="宋体"/>
          <w:sz w:val="24"/>
          <w:u w:val="single"/>
        </w:rPr>
        <w:t xml:space="preserve">        </w:t>
      </w:r>
      <w:r>
        <w:rPr>
          <w:rFonts w:hint="eastAsia" w:ascii="宋体" w:hAnsi="宋体" w:cs="宋体"/>
          <w:sz w:val="24"/>
        </w:rPr>
        <w:t>（项目名称）的投标，所提供的一切材料都是真实、有效、合法的；</w:t>
      </w:r>
    </w:p>
    <w:p>
      <w:pPr>
        <w:spacing w:line="480" w:lineRule="exact"/>
        <w:ind w:firstLine="480" w:firstLineChars="200"/>
        <w:rPr>
          <w:rFonts w:ascii="宋体" w:hAnsi="宋体" w:cs="宋体"/>
          <w:sz w:val="24"/>
        </w:rPr>
      </w:pPr>
      <w:r>
        <w:rPr>
          <w:rFonts w:hint="eastAsia" w:ascii="宋体" w:hAnsi="宋体" w:cs="宋体"/>
          <w:sz w:val="24"/>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spacing w:line="480" w:lineRule="exact"/>
        <w:ind w:firstLine="480" w:firstLineChars="200"/>
        <w:rPr>
          <w:rFonts w:ascii="宋体" w:hAnsi="宋体" w:cs="宋体"/>
          <w:sz w:val="24"/>
        </w:rPr>
      </w:pPr>
      <w:r>
        <w:rPr>
          <w:rFonts w:hint="eastAsia" w:ascii="宋体" w:hAnsi="宋体" w:cs="宋体"/>
          <w:sz w:val="24"/>
        </w:rPr>
        <w:t>三、不出借、转让资质证书，不让他人挂靠投标，不以他人名义投标或者以其他方式弄虚作假，骗取中标；</w:t>
      </w:r>
    </w:p>
    <w:p>
      <w:pPr>
        <w:spacing w:line="480" w:lineRule="exact"/>
        <w:ind w:firstLine="480" w:firstLineChars="200"/>
        <w:rPr>
          <w:rFonts w:ascii="宋体" w:hAnsi="宋体" w:cs="宋体"/>
          <w:sz w:val="24"/>
        </w:rPr>
      </w:pPr>
      <w:r>
        <w:rPr>
          <w:rFonts w:hint="eastAsia" w:ascii="宋体" w:hAnsi="宋体" w:cs="宋体"/>
          <w:sz w:val="24"/>
        </w:rPr>
        <w:t>四、不与其他投标人相互串通投标报价，不排挤其他投标人的公平竞争、损害招标人的合法权益；</w:t>
      </w:r>
    </w:p>
    <w:p>
      <w:pPr>
        <w:spacing w:line="480" w:lineRule="exact"/>
        <w:ind w:firstLine="480" w:firstLineChars="200"/>
        <w:rPr>
          <w:rFonts w:ascii="宋体" w:hAnsi="宋体" w:cs="宋体"/>
          <w:sz w:val="24"/>
        </w:rPr>
      </w:pPr>
      <w:r>
        <w:rPr>
          <w:rFonts w:hint="eastAsia" w:ascii="宋体" w:hAnsi="宋体" w:cs="宋体"/>
          <w:sz w:val="24"/>
        </w:rPr>
        <w:t>五、不与招标人、招标代理机构或其他投标人串通投标，损害国家利益、社会公共利益或者他人的合法权益；</w:t>
      </w:r>
    </w:p>
    <w:p>
      <w:pPr>
        <w:spacing w:line="480" w:lineRule="exact"/>
        <w:ind w:firstLine="480" w:firstLineChars="200"/>
        <w:rPr>
          <w:rFonts w:ascii="宋体" w:hAnsi="宋体" w:cs="宋体"/>
          <w:sz w:val="24"/>
        </w:rPr>
      </w:pPr>
      <w:r>
        <w:rPr>
          <w:rFonts w:hint="eastAsia" w:ascii="宋体" w:hAnsi="宋体" w:cs="宋体"/>
          <w:sz w:val="24"/>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10、参与政府采购活动前 3 年在经营活动中有重大违法记录的。</w:t>
      </w:r>
    </w:p>
    <w:p>
      <w:pPr>
        <w:spacing w:line="480" w:lineRule="exact"/>
        <w:ind w:firstLine="480" w:firstLineChars="200"/>
        <w:rPr>
          <w:rFonts w:ascii="宋体" w:hAnsi="宋体" w:cs="宋体"/>
          <w:sz w:val="24"/>
        </w:rPr>
      </w:pPr>
      <w:r>
        <w:rPr>
          <w:rFonts w:hint="eastAsia" w:ascii="宋体" w:hAnsi="宋体" w:cs="宋体"/>
          <w:sz w:val="24"/>
        </w:rPr>
        <w:t>七、严格遵守开标现场纪律，服从监管人员管理；</w:t>
      </w:r>
    </w:p>
    <w:p>
      <w:pPr>
        <w:spacing w:line="480" w:lineRule="exact"/>
        <w:ind w:firstLine="480" w:firstLineChars="200"/>
        <w:rPr>
          <w:rFonts w:ascii="宋体" w:hAnsi="宋体" w:cs="宋体"/>
          <w:sz w:val="24"/>
        </w:rPr>
      </w:pPr>
      <w:r>
        <w:rPr>
          <w:rFonts w:hint="eastAsia" w:ascii="宋体" w:hAnsi="宋体" w:cs="宋体"/>
          <w:sz w:val="24"/>
        </w:rPr>
        <w:t>八、保证中标后不转包，若有分包征得招标人同意；</w:t>
      </w:r>
    </w:p>
    <w:p>
      <w:pPr>
        <w:spacing w:line="480" w:lineRule="exact"/>
        <w:ind w:firstLine="480" w:firstLineChars="200"/>
        <w:rPr>
          <w:rFonts w:ascii="宋体" w:hAnsi="宋体" w:cs="宋体"/>
          <w:sz w:val="24"/>
        </w:rPr>
      </w:pPr>
      <w:r>
        <w:rPr>
          <w:rFonts w:hint="eastAsia" w:ascii="宋体" w:hAnsi="宋体" w:cs="宋体"/>
          <w:sz w:val="24"/>
        </w:rPr>
        <w:t>九、保证中标之后，按照投标文件要求提供相关后续服务；</w:t>
      </w:r>
    </w:p>
    <w:p>
      <w:pPr>
        <w:spacing w:line="480" w:lineRule="exact"/>
        <w:ind w:firstLine="480" w:firstLineChars="200"/>
        <w:rPr>
          <w:rFonts w:ascii="宋体" w:hAnsi="宋体" w:cs="宋体"/>
          <w:sz w:val="24"/>
        </w:rPr>
      </w:pPr>
      <w:r>
        <w:rPr>
          <w:rFonts w:hint="eastAsia" w:ascii="宋体" w:hAnsi="宋体" w:cs="宋体"/>
          <w:sz w:val="24"/>
        </w:rPr>
        <w:t>十、保证企业及所属相关人员在本次投标中无行贿等犯罪行为；</w:t>
      </w:r>
    </w:p>
    <w:p>
      <w:pPr>
        <w:spacing w:line="480" w:lineRule="exact"/>
        <w:ind w:firstLine="480" w:firstLineChars="200"/>
        <w:rPr>
          <w:rFonts w:ascii="宋体" w:hAnsi="宋体" w:cs="宋体"/>
          <w:sz w:val="24"/>
        </w:rPr>
      </w:pPr>
      <w:r>
        <w:rPr>
          <w:rFonts w:hint="eastAsia" w:ascii="宋体" w:hAnsi="宋体" w:cs="宋体"/>
          <w:sz w:val="24"/>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80" w:lineRule="exact"/>
        <w:ind w:firstLine="480" w:firstLineChars="200"/>
        <w:rPr>
          <w:rFonts w:ascii="宋体" w:hAnsi="宋体" w:cs="宋体"/>
          <w:sz w:val="24"/>
        </w:rPr>
      </w:pPr>
      <w:r>
        <w:rPr>
          <w:rFonts w:hint="eastAsia" w:ascii="宋体" w:hAnsi="宋体" w:cs="宋体"/>
          <w:sz w:val="24"/>
        </w:rPr>
        <w:t>以上内容我已仔细阅读，本公司若有违反承诺内容的行为，自愿接受取消投标或者中标资格、记入不良行为记录、投标保证金不予退还等有关处理，愿意承担法律责任，给招标人造成损失的，依法承担赔偿责任。</w:t>
      </w:r>
    </w:p>
    <w:p>
      <w:pPr>
        <w:spacing w:line="480" w:lineRule="exact"/>
        <w:ind w:firstLine="480" w:firstLineChars="200"/>
        <w:rPr>
          <w:rFonts w:ascii="宋体" w:hAnsi="宋体" w:cs="宋体"/>
          <w:sz w:val="24"/>
        </w:rPr>
      </w:pPr>
      <w:r>
        <w:rPr>
          <w:rFonts w:hint="eastAsia" w:ascii="宋体" w:hAnsi="宋体" w:cs="宋体"/>
          <w:sz w:val="24"/>
        </w:rPr>
        <w:t>开户银行： 基本账户：</w:t>
      </w:r>
    </w:p>
    <w:p>
      <w:pPr>
        <w:spacing w:line="480" w:lineRule="exact"/>
        <w:ind w:firstLine="480" w:firstLineChars="2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（盖单位章）：  法定代表人（签字）：</w:t>
      </w:r>
    </w:p>
    <w:p>
      <w:pPr>
        <w:spacing w:line="480" w:lineRule="exact"/>
        <w:ind w:firstLine="480" w:firstLineChars="200"/>
        <w:jc w:val="right"/>
        <w:rPr>
          <w:rFonts w:ascii="宋体" w:hAnsi="宋体" w:cs="宋体"/>
          <w:sz w:val="28"/>
          <w:szCs w:val="28"/>
        </w:rPr>
      </w:pPr>
      <w:r>
        <w:rPr>
          <w:rFonts w:hint="eastAsia" w:ascii="宋体" w:hAnsi="宋体" w:cs="宋体"/>
          <w:sz w:val="24"/>
        </w:rPr>
        <w:t>日期： 年 月 日</w:t>
      </w:r>
    </w:p>
    <w:p/>
    <w:sectPr>
      <w:headerReference r:id="rId3" w:type="default"/>
      <w:footerReference r:id="rId4" w:type="default"/>
      <w:pgSz w:w="11906" w:h="16838"/>
      <w:pgMar w:top="851" w:right="849" w:bottom="567"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8"/>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fl+ikN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JCdwZoWhgR9vfxx//j7+&#10;+s5mUZ7W+Zyybhzlhe4tdDE1UvXuCuRXzyxc1sJu1QUitLUSJbWXKrN7pT2OjyCb9gOU9I7YBUhA&#10;XYUmApIajNBpNIfTaFQXmKTDl2cv5nQh6Wb2/M3raZpcJvKx1qEP7xQYFoOCIw0+YYv9lQ/EglLH&#10;lPiUhbVumjT8xv51QIn9iUruGaojk9h8TyN0m25QZgPlgTgh9M6if0VBDfiNs5ZcVXBLn4iz5r0l&#10;VaIBxwDHYDMGwkoqLHjgrA8vQ2/UnUO9rQl31P2ClFvrRCs21vdAHOOGfJLYDp6ORry/T1l//vHy&#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buXfQAAAAAgEAAA8AAAAAAAAAAQAgAAAAIgAAAGRy&#10;cy9kb3ducmV2LnhtbFBLAQIUABQAAAAIAIdO4kD35fopDQIAAA8EAAAOAAAAAAAAAAEAIAAAAB8B&#10;AABkcnMvZTJvRG9jLnhtbFBLBQYAAAAABgAGAFkBAACe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D007C"/>
    <w:multiLevelType w:val="singleLevel"/>
    <w:tmpl w:val="B50D007C"/>
    <w:lvl w:ilvl="0" w:tentative="0">
      <w:start w:val="7"/>
      <w:numFmt w:val="decimal"/>
      <w:suff w:val="nothing"/>
      <w:lvlText w:val="%1、"/>
      <w:lvlJc w:val="left"/>
    </w:lvl>
  </w:abstractNum>
  <w:abstractNum w:abstractNumId="1">
    <w:nsid w:val="0000001A"/>
    <w:multiLevelType w:val="multilevel"/>
    <w:tmpl w:val="0000001A"/>
    <w:lvl w:ilvl="0" w:tentative="0">
      <w:start w:val="1"/>
      <w:numFmt w:val="decimal"/>
      <w:lvlText w:val="%1、"/>
      <w:lvlJc w:val="left"/>
      <w:pPr>
        <w:ind w:left="371" w:hanging="360"/>
      </w:pPr>
      <w:rPr>
        <w:rFonts w:hint="default"/>
      </w:rPr>
    </w:lvl>
    <w:lvl w:ilvl="1" w:tentative="0">
      <w:start w:val="1"/>
      <w:numFmt w:val="lowerLetter"/>
      <w:pStyle w:val="2"/>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MmIxNjNlMGIyNzM2ODViMjg5NGQzOGRmM2ZmZjEifQ=="/>
  </w:docVars>
  <w:rsids>
    <w:rsidRoot w:val="19A25A1B"/>
    <w:rsid w:val="004E7D88"/>
    <w:rsid w:val="0147153B"/>
    <w:rsid w:val="01B81F3A"/>
    <w:rsid w:val="09BC6071"/>
    <w:rsid w:val="13763EFF"/>
    <w:rsid w:val="18440879"/>
    <w:rsid w:val="19A25A1B"/>
    <w:rsid w:val="1CDD6D9F"/>
    <w:rsid w:val="1D37522E"/>
    <w:rsid w:val="25543EC4"/>
    <w:rsid w:val="29C42BCD"/>
    <w:rsid w:val="2B31381E"/>
    <w:rsid w:val="340E00C6"/>
    <w:rsid w:val="35A86210"/>
    <w:rsid w:val="3A5D196B"/>
    <w:rsid w:val="3C5C51C2"/>
    <w:rsid w:val="440F4FB1"/>
    <w:rsid w:val="45EB1118"/>
    <w:rsid w:val="4A3F0232"/>
    <w:rsid w:val="4ED35788"/>
    <w:rsid w:val="5162464B"/>
    <w:rsid w:val="59F9242B"/>
    <w:rsid w:val="5DB07800"/>
    <w:rsid w:val="61306596"/>
    <w:rsid w:val="61BD5C0E"/>
    <w:rsid w:val="62EB160E"/>
    <w:rsid w:val="63B41EBE"/>
    <w:rsid w:val="648D1503"/>
    <w:rsid w:val="691035DC"/>
    <w:rsid w:val="6F9C6742"/>
    <w:rsid w:val="75E02E39"/>
    <w:rsid w:val="76A24F2F"/>
    <w:rsid w:val="770438B1"/>
    <w:rsid w:val="7A6A6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1"/>
    <w:next w:val="3"/>
    <w:semiHidden/>
    <w:unhideWhenUsed/>
    <w:qFormat/>
    <w:uiPriority w:val="0"/>
    <w:pPr>
      <w:keepNext/>
      <w:keepLines/>
      <w:numPr>
        <w:ilvl w:val="1"/>
        <w:numId w:val="1"/>
      </w:numPr>
      <w:adjustRightInd w:val="0"/>
      <w:spacing w:line="360" w:lineRule="atLeast"/>
      <w:textAlignment w:val="baseline"/>
      <w:outlineLvl w:val="1"/>
    </w:pPr>
    <w:rPr>
      <w:kern w:val="0"/>
      <w:sz w:val="24"/>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szCs w:val="20"/>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cs="Arial"/>
    </w:rPr>
  </w:style>
  <w:style w:type="paragraph" w:styleId="7">
    <w:name w:val="Block Text"/>
    <w:basedOn w:val="1"/>
    <w:unhideWhenUsed/>
    <w:qFormat/>
    <w:uiPriority w:val="0"/>
    <w:pPr>
      <w:spacing w:after="120"/>
      <w:ind w:left="1440" w:leftChars="700" w:right="1440" w:rightChars="7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kern w:val="0"/>
      <w:sz w:val="24"/>
    </w:rPr>
  </w:style>
  <w:style w:type="paragraph" w:styleId="11">
    <w:name w:val="Body Text First Indent 2"/>
    <w:basedOn w:val="5"/>
    <w:qFormat/>
    <w:uiPriority w:val="0"/>
    <w:pPr>
      <w:ind w:firstLine="420" w:firstLineChars="200"/>
    </w:pPr>
  </w:style>
  <w:style w:type="paragraph" w:customStyle="1" w:styleId="14">
    <w:name w:val="正文正"/>
    <w:basedOn w:val="1"/>
    <w:qFormat/>
    <w:uiPriority w:val="0"/>
    <w:pPr>
      <w:spacing w:line="560" w:lineRule="exact"/>
      <w:ind w:firstLine="561"/>
    </w:pPr>
    <w:rPr>
      <w:rFonts w:eastAsia="仿宋_GB2312"/>
      <w:sz w:val="28"/>
    </w:rPr>
  </w:style>
  <w:style w:type="paragraph" w:styleId="15">
    <w:name w:val="List Paragraph"/>
    <w:basedOn w:val="1"/>
    <w:qFormat/>
    <w:uiPriority w:val="34"/>
    <w:pPr>
      <w:ind w:firstLine="420" w:firstLineChars="200"/>
    </w:pPr>
  </w:style>
  <w:style w:type="paragraph" w:customStyle="1" w:styleId="16">
    <w:name w:val="节标题"/>
    <w:next w:val="1"/>
    <w:qFormat/>
    <w:uiPriority w:val="0"/>
    <w:pPr>
      <w:widowControl w:val="0"/>
      <w:spacing w:line="289" w:lineRule="atLeast"/>
      <w:jc w:val="center"/>
    </w:pPr>
    <w:rPr>
      <w:rFonts w:ascii="Times New Roman" w:hAnsi="Times New Roman" w:eastAsia="宋体" w:cs="Times New Roman"/>
      <w:kern w:val="2"/>
      <w:sz w:val="28"/>
      <w:szCs w:val="24"/>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7282</Words>
  <Characters>7836</Characters>
  <Lines>0</Lines>
  <Paragraphs>0</Paragraphs>
  <TotalTime>0</TotalTime>
  <ScaleCrop>false</ScaleCrop>
  <LinksUpToDate>false</LinksUpToDate>
  <CharactersWithSpaces>8688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2022-11-03T10:41:00Z</dcterms:created>
  <dc:creator>。。。</dc:creator>
  <cp:lastModifiedBy>WPS_1623332357</cp:lastModifiedBy>
  <dcterms:modified xsi:type="dcterms:W3CDTF">2022-11-04T06:13:35Z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87075A80E16D4E418DC80B26BDDAF18D</vt:lpwstr>
  </property>
</Properties>
</file>