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p>
    <w:p>
      <w:pPr>
        <w:spacing w:line="360" w:lineRule="auto"/>
        <w:jc w:val="center"/>
        <w:rPr>
          <w:rFonts w:hint="eastAsia" w:ascii="宋体" w:hAnsi="宋体"/>
          <w:b/>
          <w:sz w:val="52"/>
          <w:szCs w:val="52"/>
        </w:rPr>
      </w:pPr>
      <w:r>
        <w:rPr>
          <w:rFonts w:hint="eastAsia" w:ascii="宋体" w:hAnsi="宋体"/>
          <w:b/>
          <w:sz w:val="52"/>
          <w:szCs w:val="52"/>
        </w:rPr>
        <w:t>滁州市应用技术学校</w:t>
      </w:r>
      <w:r>
        <w:rPr>
          <w:rFonts w:hint="eastAsia" w:ascii="宋体" w:hAnsi="宋体"/>
          <w:b/>
          <w:sz w:val="52"/>
          <w:szCs w:val="52"/>
          <w:lang w:eastAsia="zh-CN"/>
        </w:rPr>
        <w:t>实训耗材设备采购与安装</w:t>
      </w:r>
      <w:r>
        <w:rPr>
          <w:rFonts w:hint="eastAsia" w:ascii="宋体" w:hAnsi="宋体"/>
          <w:b/>
          <w:sz w:val="52"/>
          <w:szCs w:val="52"/>
        </w:rPr>
        <w:t>项目</w:t>
      </w:r>
      <w:r>
        <w:rPr>
          <w:rFonts w:hint="eastAsia" w:ascii="宋体" w:hAnsi="宋体"/>
          <w:b/>
          <w:sz w:val="52"/>
          <w:szCs w:val="52"/>
          <w:lang w:eastAsia="zh-CN"/>
        </w:rPr>
        <w:t>（</w:t>
      </w:r>
      <w:r>
        <w:rPr>
          <w:rFonts w:hint="eastAsia" w:ascii="宋体" w:hAnsi="宋体"/>
          <w:b/>
          <w:sz w:val="52"/>
          <w:szCs w:val="52"/>
          <w:lang w:val="en-US" w:eastAsia="zh-CN"/>
        </w:rPr>
        <w:t>1包</w:t>
      </w:r>
      <w:r>
        <w:rPr>
          <w:rFonts w:hint="eastAsia" w:ascii="宋体" w:hAnsi="宋体"/>
          <w:b/>
          <w:sz w:val="52"/>
          <w:szCs w:val="52"/>
          <w:lang w:eastAsia="zh-CN"/>
        </w:rPr>
        <w:t>）</w:t>
      </w:r>
    </w:p>
    <w:p>
      <w:pPr>
        <w:pStyle w:val="12"/>
      </w:pPr>
    </w:p>
    <w:p>
      <w:pPr>
        <w:spacing w:line="360" w:lineRule="auto"/>
        <w:jc w:val="center"/>
        <w:rPr>
          <w:rFonts w:ascii="宋体" w:hAnsi="宋体"/>
          <w:b/>
          <w:sz w:val="72"/>
          <w:szCs w:val="72"/>
        </w:rPr>
      </w:pPr>
      <w:r>
        <w:rPr>
          <w:rFonts w:hint="eastAsia" w:ascii="宋体" w:hAnsi="宋体"/>
          <w:b/>
          <w:sz w:val="72"/>
          <w:szCs w:val="72"/>
        </w:rPr>
        <w:t>询</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价</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文</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件</w:t>
      </w:r>
    </w:p>
    <w:p>
      <w:pPr>
        <w:spacing w:afterLines="50" w:line="360" w:lineRule="auto"/>
        <w:ind w:firstLine="1192" w:firstLineChars="424"/>
        <w:jc w:val="left"/>
        <w:rPr>
          <w:rFonts w:ascii="宋体" w:hAnsi="宋体"/>
          <w:b/>
          <w:sz w:val="28"/>
          <w:szCs w:val="28"/>
        </w:rPr>
      </w:pPr>
    </w:p>
    <w:p>
      <w:pPr>
        <w:pStyle w:val="12"/>
      </w:pPr>
    </w:p>
    <w:p>
      <w:pPr>
        <w:pStyle w:val="12"/>
      </w:pPr>
    </w:p>
    <w:p>
      <w:pPr>
        <w:spacing w:afterLines="50" w:line="640" w:lineRule="exact"/>
        <w:ind w:firstLine="643" w:firstLineChars="200"/>
        <w:jc w:val="left"/>
        <w:rPr>
          <w:rFonts w:ascii="宋体" w:hAnsi="宋体"/>
          <w:b/>
          <w:sz w:val="32"/>
          <w:szCs w:val="32"/>
        </w:rPr>
      </w:pPr>
      <w:r>
        <w:rPr>
          <w:rFonts w:hint="eastAsia" w:ascii="宋体" w:hAnsi="宋体"/>
          <w:b/>
          <w:sz w:val="32"/>
          <w:szCs w:val="32"/>
        </w:rPr>
        <w:t>采   购   人：</w:t>
      </w:r>
      <w:r>
        <w:rPr>
          <w:rFonts w:hint="eastAsia" w:ascii="宋体" w:hAnsi="宋体"/>
          <w:b/>
          <w:sz w:val="32"/>
          <w:szCs w:val="32"/>
          <w:u w:val="single"/>
        </w:rPr>
        <w:t xml:space="preserve">      滁州市应用技术学校  （盖章）  </w:t>
      </w:r>
    </w:p>
    <w:p>
      <w:pPr>
        <w:spacing w:afterLines="50" w:line="640" w:lineRule="exact"/>
        <w:ind w:left="-359" w:leftChars="-171"/>
        <w:jc w:val="left"/>
        <w:rPr>
          <w:rFonts w:ascii="宋体" w:hAnsi="宋体"/>
          <w:b/>
          <w:sz w:val="32"/>
          <w:szCs w:val="32"/>
          <w:u w:val="single"/>
        </w:rPr>
      </w:pPr>
      <w:r>
        <w:rPr>
          <w:rFonts w:hint="eastAsia" w:ascii="宋体" w:hAnsi="宋体"/>
          <w:b/>
          <w:sz w:val="32"/>
          <w:szCs w:val="32"/>
        </w:rPr>
        <w:t xml:space="preserve">      采购代理机构：</w:t>
      </w:r>
      <w:r>
        <w:rPr>
          <w:rFonts w:hint="eastAsia" w:ascii="宋体" w:hAnsi="宋体"/>
          <w:b/>
          <w:sz w:val="32"/>
          <w:szCs w:val="32"/>
          <w:u w:val="single"/>
        </w:rPr>
        <w:t>安徽求是工程建设咨询有限公司（盖章）</w:t>
      </w:r>
    </w:p>
    <w:p>
      <w:pPr>
        <w:spacing w:line="640" w:lineRule="exact"/>
        <w:ind w:firstLine="643" w:firstLineChars="200"/>
        <w:rPr>
          <w:rFonts w:ascii="宋体" w:hAnsi="宋体"/>
          <w:b/>
          <w:sz w:val="32"/>
          <w:szCs w:val="32"/>
        </w:rPr>
      </w:pPr>
      <w:r>
        <w:rPr>
          <w:rFonts w:hint="eastAsia" w:ascii="宋体" w:hAnsi="宋体"/>
          <w:b/>
          <w:sz w:val="32"/>
          <w:szCs w:val="32"/>
        </w:rPr>
        <w:t xml:space="preserve">询  价 日 期:         </w:t>
      </w:r>
      <w:r>
        <w:rPr>
          <w:rFonts w:hint="eastAsia" w:ascii="宋体" w:hAnsi="宋体"/>
          <w:b/>
          <w:sz w:val="32"/>
          <w:szCs w:val="32"/>
          <w:u w:val="single"/>
        </w:rPr>
        <w:t xml:space="preserve"> 202</w:t>
      </w:r>
      <w:r>
        <w:rPr>
          <w:rFonts w:hint="eastAsia" w:ascii="宋体" w:hAnsi="宋体"/>
          <w:b/>
          <w:sz w:val="32"/>
          <w:szCs w:val="32"/>
          <w:u w:val="single"/>
          <w:lang w:val="en-US" w:eastAsia="zh-CN"/>
        </w:rPr>
        <w:t>1</w:t>
      </w:r>
      <w:r>
        <w:rPr>
          <w:rFonts w:hint="eastAsia" w:ascii="宋体" w:hAnsi="宋体"/>
          <w:b/>
          <w:sz w:val="32"/>
          <w:szCs w:val="32"/>
        </w:rPr>
        <w:t>年</w:t>
      </w:r>
      <w:r>
        <w:rPr>
          <w:rFonts w:hint="eastAsia" w:ascii="宋体" w:hAnsi="宋体"/>
          <w:b/>
          <w:sz w:val="32"/>
          <w:szCs w:val="32"/>
          <w:u w:val="single"/>
        </w:rPr>
        <w:t xml:space="preserve">  </w:t>
      </w:r>
      <w:r>
        <w:rPr>
          <w:rFonts w:hint="eastAsia" w:ascii="宋体" w:hAnsi="宋体"/>
          <w:b/>
          <w:sz w:val="32"/>
          <w:szCs w:val="32"/>
          <w:u w:val="single"/>
          <w:lang w:val="en-US" w:eastAsia="zh-CN"/>
        </w:rPr>
        <w:t>9</w:t>
      </w:r>
      <w:r>
        <w:rPr>
          <w:rFonts w:hint="eastAsia" w:ascii="宋体" w:hAnsi="宋体"/>
          <w:b/>
          <w:sz w:val="32"/>
          <w:szCs w:val="32"/>
          <w:u w:val="single"/>
        </w:rPr>
        <w:t xml:space="preserve"> </w:t>
      </w:r>
      <w:r>
        <w:rPr>
          <w:rFonts w:hint="eastAsia" w:ascii="宋体" w:hAnsi="宋体"/>
          <w:b/>
          <w:sz w:val="32"/>
          <w:szCs w:val="32"/>
        </w:rPr>
        <w:t>月</w:t>
      </w:r>
    </w:p>
    <w:p>
      <w:pPr>
        <w:pStyle w:val="11"/>
        <w:widowControl/>
        <w:shd w:val="clear" w:color="070000" w:fill="FFFFFF"/>
        <w:spacing w:beforeAutospacing="0" w:afterAutospacing="0" w:line="460" w:lineRule="exact"/>
        <w:jc w:val="center"/>
        <w:rPr>
          <w:rFonts w:ascii="宋体" w:hAnsi="宋体" w:cs="宋体"/>
          <w:b/>
          <w:bCs/>
          <w:kern w:val="2"/>
          <w:sz w:val="32"/>
          <w:szCs w:val="32"/>
        </w:rPr>
      </w:pPr>
    </w:p>
    <w:p>
      <w:pPr>
        <w:pStyle w:val="11"/>
        <w:widowControl/>
        <w:shd w:val="clear" w:color="070000" w:fill="FFFFFF"/>
        <w:spacing w:beforeAutospacing="0" w:afterAutospacing="0" w:line="460" w:lineRule="exact"/>
        <w:jc w:val="center"/>
        <w:rPr>
          <w:rFonts w:ascii="宋体" w:hAnsi="宋体" w:cs="宋体"/>
          <w:b/>
          <w:bCs/>
          <w:kern w:val="2"/>
          <w:sz w:val="32"/>
          <w:szCs w:val="32"/>
        </w:rPr>
      </w:pPr>
    </w:p>
    <w:p>
      <w:pPr>
        <w:pStyle w:val="3"/>
        <w:tabs>
          <w:tab w:val="left" w:pos="0"/>
        </w:tabs>
        <w:autoSpaceDE w:val="0"/>
        <w:autoSpaceDN w:val="0"/>
        <w:adjustRightInd w:val="0"/>
        <w:spacing w:line="360" w:lineRule="auto"/>
        <w:jc w:val="center"/>
        <w:rPr>
          <w:rFonts w:asciiTheme="minorEastAsia" w:hAnsiTheme="minorEastAsia" w:eastAsiaTheme="minorEastAsia"/>
          <w:sz w:val="36"/>
          <w:szCs w:val="36"/>
        </w:rPr>
      </w:pPr>
      <w:bookmarkStart w:id="0" w:name="_Toc28359011"/>
      <w:bookmarkStart w:id="1" w:name="_Toc35393797"/>
      <w:r>
        <w:rPr>
          <w:rFonts w:hint="eastAsia" w:asciiTheme="minorEastAsia" w:hAnsiTheme="minorEastAsia" w:eastAsiaTheme="minorEastAsia"/>
          <w:sz w:val="36"/>
          <w:szCs w:val="36"/>
        </w:rPr>
        <w:t>滁州市应用技术学校</w:t>
      </w:r>
      <w:r>
        <w:rPr>
          <w:rFonts w:hint="eastAsia" w:asciiTheme="minorEastAsia" w:hAnsiTheme="minorEastAsia" w:eastAsiaTheme="minorEastAsia"/>
          <w:sz w:val="36"/>
          <w:szCs w:val="36"/>
          <w:lang w:eastAsia="zh-CN"/>
        </w:rPr>
        <w:t>实训耗材设备采购与安装</w:t>
      </w:r>
      <w:r>
        <w:rPr>
          <w:rFonts w:hint="eastAsia" w:asciiTheme="minorEastAsia" w:hAnsiTheme="minorEastAsia" w:eastAsiaTheme="minorEastAsia"/>
          <w:sz w:val="36"/>
          <w:szCs w:val="36"/>
        </w:rPr>
        <w:t>项目</w:t>
      </w:r>
      <w:r>
        <w:rPr>
          <w:rFonts w:hint="eastAsia" w:asciiTheme="minorEastAsia" w:hAnsiTheme="minorEastAsia" w:eastAsiaTheme="minorEastAsia"/>
          <w:sz w:val="36"/>
          <w:szCs w:val="36"/>
          <w:lang w:eastAsia="zh-CN"/>
        </w:rPr>
        <w:t>（</w:t>
      </w:r>
      <w:r>
        <w:rPr>
          <w:rFonts w:hint="eastAsia" w:asciiTheme="minorEastAsia" w:hAnsiTheme="minorEastAsia" w:eastAsiaTheme="minorEastAsia"/>
          <w:sz w:val="36"/>
          <w:szCs w:val="36"/>
          <w:lang w:val="en-US" w:eastAsia="zh-CN"/>
        </w:rPr>
        <w:t>1包</w:t>
      </w:r>
      <w:r>
        <w:rPr>
          <w:rFonts w:hint="eastAsia" w:asciiTheme="minorEastAsia" w:hAnsiTheme="minorEastAsia" w:eastAsiaTheme="minorEastAsia"/>
          <w:sz w:val="36"/>
          <w:szCs w:val="36"/>
          <w:lang w:eastAsia="zh-CN"/>
        </w:rPr>
        <w:t>）</w:t>
      </w:r>
      <w:r>
        <w:rPr>
          <w:rFonts w:hint="eastAsia" w:asciiTheme="minorEastAsia" w:hAnsiTheme="minorEastAsia" w:eastAsiaTheme="minorEastAsia"/>
          <w:sz w:val="36"/>
          <w:szCs w:val="36"/>
        </w:rPr>
        <w:br w:type="textWrapping"/>
      </w:r>
      <w:r>
        <w:rPr>
          <w:rFonts w:hint="eastAsia" w:asciiTheme="minorEastAsia" w:hAnsiTheme="minorEastAsia" w:eastAsiaTheme="minorEastAsia"/>
          <w:sz w:val="36"/>
          <w:szCs w:val="36"/>
        </w:rPr>
        <w:t>询价公告</w:t>
      </w:r>
      <w:bookmarkEnd w:id="0"/>
      <w:bookmarkEnd w:id="1"/>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u w:val="single"/>
        </w:rPr>
        <w:t xml:space="preserve"> 滁州市应用技术学校</w:t>
      </w:r>
      <w:r>
        <w:rPr>
          <w:rFonts w:hint="eastAsia" w:asciiTheme="majorEastAsia" w:hAnsiTheme="majorEastAsia" w:eastAsiaTheme="majorEastAsia"/>
          <w:szCs w:val="21"/>
          <w:u w:val="single"/>
          <w:lang w:eastAsia="zh-CN"/>
        </w:rPr>
        <w:t>实训耗材设备采购与安装</w:t>
      </w:r>
      <w:r>
        <w:rPr>
          <w:rFonts w:hint="eastAsia" w:asciiTheme="majorEastAsia" w:hAnsiTheme="majorEastAsia" w:eastAsiaTheme="majorEastAsia"/>
          <w:szCs w:val="21"/>
          <w:u w:val="single"/>
        </w:rPr>
        <w:t>项目</w:t>
      </w:r>
      <w:r>
        <w:rPr>
          <w:rFonts w:hint="eastAsia" w:asciiTheme="majorEastAsia" w:hAnsiTheme="majorEastAsia" w:eastAsiaTheme="majorEastAsia"/>
          <w:szCs w:val="21"/>
          <w:u w:val="single"/>
          <w:lang w:eastAsia="zh-CN"/>
        </w:rPr>
        <w:t>（</w:t>
      </w:r>
      <w:r>
        <w:rPr>
          <w:rFonts w:hint="eastAsia" w:asciiTheme="majorEastAsia" w:hAnsiTheme="majorEastAsia" w:eastAsiaTheme="majorEastAsia"/>
          <w:szCs w:val="21"/>
          <w:u w:val="single"/>
          <w:lang w:val="en-US" w:eastAsia="zh-CN"/>
        </w:rPr>
        <w:t>1包</w:t>
      </w:r>
      <w:r>
        <w:rPr>
          <w:rFonts w:hint="eastAsia" w:asciiTheme="majorEastAsia" w:hAnsiTheme="majorEastAsia" w:eastAsiaTheme="majorEastAsia"/>
          <w:szCs w:val="21"/>
          <w:u w:val="single"/>
        </w:rPr>
        <w:t>)</w:t>
      </w:r>
      <w:r>
        <w:rPr>
          <w:rFonts w:hint="eastAsia" w:asciiTheme="majorEastAsia" w:hAnsiTheme="majorEastAsia" w:eastAsiaTheme="majorEastAsia"/>
          <w:szCs w:val="21"/>
        </w:rPr>
        <w:t>的潜在供应商应在滁州市应用技术学校网站获取采购</w:t>
      </w:r>
      <w:r>
        <w:rPr>
          <w:rFonts w:hint="eastAsia" w:asciiTheme="majorEastAsia" w:hAnsiTheme="majorEastAsia" w:eastAsiaTheme="majorEastAsia"/>
          <w:szCs w:val="21"/>
          <w:lang w:eastAsia="zh-CN"/>
        </w:rPr>
        <w:t>询价</w:t>
      </w:r>
      <w:r>
        <w:rPr>
          <w:rFonts w:hint="eastAsia" w:asciiTheme="majorEastAsia" w:hAnsiTheme="majorEastAsia" w:eastAsiaTheme="majorEastAsia"/>
          <w:szCs w:val="21"/>
        </w:rPr>
        <w:t>文件，并于</w:t>
      </w:r>
      <w:r>
        <w:rPr>
          <w:rFonts w:asciiTheme="majorEastAsia" w:hAnsiTheme="majorEastAsia" w:eastAsiaTheme="majorEastAsia"/>
          <w:szCs w:val="21"/>
          <w:u w:val="single"/>
        </w:rPr>
        <w:t xml:space="preserve"> </w:t>
      </w:r>
      <w:r>
        <w:rPr>
          <w:rFonts w:hint="eastAsia" w:asciiTheme="majorEastAsia" w:hAnsiTheme="majorEastAsia" w:eastAsiaTheme="majorEastAsia"/>
          <w:szCs w:val="21"/>
          <w:u w:val="single"/>
        </w:rPr>
        <w:t>202</w:t>
      </w:r>
      <w:r>
        <w:rPr>
          <w:rFonts w:hint="eastAsia" w:asciiTheme="majorEastAsia" w:hAnsiTheme="majorEastAsia" w:eastAsiaTheme="majorEastAsia"/>
          <w:szCs w:val="21"/>
          <w:u w:val="single"/>
          <w:lang w:val="en-US" w:eastAsia="zh-CN"/>
        </w:rPr>
        <w:t>1</w:t>
      </w:r>
      <w:r>
        <w:rPr>
          <w:rFonts w:asciiTheme="majorEastAsia" w:hAnsiTheme="majorEastAsia" w:eastAsiaTheme="majorEastAsia"/>
          <w:szCs w:val="21"/>
          <w:u w:val="single"/>
        </w:rPr>
        <w:t xml:space="preserve"> </w:t>
      </w:r>
      <w:r>
        <w:rPr>
          <w:rFonts w:hint="eastAsia" w:asciiTheme="majorEastAsia" w:hAnsiTheme="majorEastAsia" w:eastAsiaTheme="majorEastAsia"/>
          <w:bCs/>
          <w:szCs w:val="21"/>
          <w:u w:val="single"/>
        </w:rPr>
        <w:t xml:space="preserve">年 </w:t>
      </w:r>
      <w:r>
        <w:rPr>
          <w:rFonts w:hint="eastAsia" w:asciiTheme="majorEastAsia" w:hAnsiTheme="majorEastAsia" w:eastAsiaTheme="majorEastAsia"/>
          <w:bCs/>
          <w:szCs w:val="21"/>
          <w:u w:val="single"/>
          <w:lang w:val="en-US" w:eastAsia="zh-CN"/>
        </w:rPr>
        <w:t>9</w:t>
      </w:r>
      <w:r>
        <w:rPr>
          <w:rFonts w:hint="eastAsia" w:asciiTheme="majorEastAsia" w:hAnsiTheme="majorEastAsia" w:eastAsiaTheme="majorEastAsia"/>
          <w:bCs/>
          <w:szCs w:val="21"/>
          <w:u w:val="single"/>
        </w:rPr>
        <w:t>月</w:t>
      </w:r>
      <w:r>
        <w:rPr>
          <w:rFonts w:hint="eastAsia" w:asciiTheme="majorEastAsia" w:hAnsiTheme="majorEastAsia" w:eastAsiaTheme="majorEastAsia"/>
          <w:bCs/>
          <w:szCs w:val="21"/>
          <w:u w:val="single"/>
          <w:lang w:val="en-US" w:eastAsia="zh-CN"/>
        </w:rPr>
        <w:t>22</w:t>
      </w:r>
      <w:r>
        <w:rPr>
          <w:rFonts w:hint="eastAsia" w:asciiTheme="majorEastAsia" w:hAnsiTheme="majorEastAsia" w:eastAsiaTheme="majorEastAsia"/>
          <w:bCs/>
          <w:szCs w:val="21"/>
          <w:u w:val="single"/>
        </w:rPr>
        <w:t>日</w:t>
      </w:r>
      <w:r>
        <w:rPr>
          <w:rFonts w:hint="eastAsia" w:asciiTheme="majorEastAsia" w:hAnsiTheme="majorEastAsia" w:eastAsiaTheme="majorEastAsia"/>
          <w:bCs/>
          <w:szCs w:val="21"/>
          <w:u w:val="single"/>
          <w:lang w:val="en-US" w:eastAsia="zh-CN"/>
        </w:rPr>
        <w:t>14</w:t>
      </w:r>
      <w:r>
        <w:rPr>
          <w:rFonts w:hint="eastAsia" w:asciiTheme="majorEastAsia" w:hAnsiTheme="majorEastAsia" w:eastAsiaTheme="majorEastAsia"/>
          <w:bCs/>
          <w:szCs w:val="21"/>
          <w:u w:val="single"/>
        </w:rPr>
        <w:t>点00 分</w:t>
      </w:r>
      <w:r>
        <w:rPr>
          <w:rFonts w:hint="eastAsia" w:asciiTheme="majorEastAsia" w:hAnsiTheme="majorEastAsia" w:eastAsiaTheme="majorEastAsia"/>
          <w:bCs/>
          <w:szCs w:val="21"/>
        </w:rPr>
        <w:t>（北京时间）前提交询价</w:t>
      </w:r>
      <w:r>
        <w:rPr>
          <w:rFonts w:asciiTheme="majorEastAsia" w:hAnsiTheme="majorEastAsia" w:eastAsiaTheme="majorEastAsia"/>
          <w:bCs/>
          <w:szCs w:val="21"/>
        </w:rPr>
        <w:t>文件</w:t>
      </w:r>
      <w:r>
        <w:rPr>
          <w:rFonts w:hint="eastAsia" w:asciiTheme="majorEastAsia" w:hAnsiTheme="majorEastAsia" w:eastAsiaTheme="majorEastAsia"/>
          <w:szCs w:val="21"/>
        </w:rPr>
        <w:t>。</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2" w:name="_Toc28359012"/>
      <w:bookmarkStart w:id="3" w:name="_Toc35393629"/>
      <w:bookmarkStart w:id="4" w:name="_Toc28359089"/>
      <w:bookmarkStart w:id="5" w:name="_Toc35393798"/>
      <w:r>
        <w:rPr>
          <w:rFonts w:hint="eastAsia" w:cs="宋体" w:asciiTheme="majorEastAsia" w:hAnsiTheme="majorEastAsia" w:eastAsiaTheme="majorEastAsia"/>
          <w:color w:val="000000"/>
          <w:sz w:val="21"/>
          <w:szCs w:val="21"/>
          <w:shd w:val="clear" w:color="auto" w:fill="FFFFFF"/>
        </w:rPr>
        <w:t>一、项目基本情况</w:t>
      </w:r>
      <w:bookmarkEnd w:id="2"/>
      <w:bookmarkEnd w:id="3"/>
      <w:bookmarkEnd w:id="4"/>
      <w:bookmarkEnd w:id="5"/>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项目名称：滁州市应用技术学校</w:t>
      </w:r>
      <w:r>
        <w:rPr>
          <w:rFonts w:hint="eastAsia" w:cs="宋体" w:asciiTheme="majorEastAsia" w:hAnsiTheme="majorEastAsia" w:eastAsiaTheme="majorEastAsia"/>
          <w:color w:val="000000"/>
          <w:sz w:val="21"/>
          <w:szCs w:val="21"/>
          <w:shd w:val="clear" w:color="auto" w:fill="FFFFFF"/>
          <w:lang w:eastAsia="zh-CN"/>
        </w:rPr>
        <w:t>实训耗材设备采购与安装</w:t>
      </w:r>
      <w:r>
        <w:rPr>
          <w:rFonts w:hint="eastAsia" w:cs="宋体" w:asciiTheme="majorEastAsia" w:hAnsiTheme="majorEastAsia" w:eastAsiaTheme="majorEastAsia"/>
          <w:color w:val="000000"/>
          <w:sz w:val="21"/>
          <w:szCs w:val="21"/>
          <w:shd w:val="clear" w:color="auto" w:fill="FFFFFF"/>
        </w:rPr>
        <w:t>项目</w:t>
      </w:r>
      <w:r>
        <w:rPr>
          <w:rFonts w:hint="eastAsia" w:cs="宋体" w:asciiTheme="majorEastAsia" w:hAnsiTheme="majorEastAsia" w:eastAsiaTheme="majorEastAsia"/>
          <w:color w:val="000000"/>
          <w:sz w:val="21"/>
          <w:szCs w:val="21"/>
          <w:shd w:val="clear" w:color="auto" w:fill="FFFFFF"/>
          <w:lang w:eastAsia="zh-CN"/>
        </w:rPr>
        <w:t>（</w:t>
      </w:r>
      <w:r>
        <w:rPr>
          <w:rFonts w:hint="eastAsia" w:cs="宋体" w:asciiTheme="majorEastAsia" w:hAnsiTheme="majorEastAsia" w:eastAsiaTheme="majorEastAsia"/>
          <w:color w:val="000000"/>
          <w:sz w:val="21"/>
          <w:szCs w:val="21"/>
          <w:shd w:val="clear" w:color="auto" w:fill="FFFFFF"/>
          <w:lang w:val="en-US" w:eastAsia="zh-CN"/>
        </w:rPr>
        <w:t>1包</w:t>
      </w:r>
      <w:r>
        <w:rPr>
          <w:rFonts w:hint="eastAsia" w:cs="宋体" w:asciiTheme="majorEastAsia" w:hAnsiTheme="majorEastAsia" w:eastAsiaTheme="majorEastAsia"/>
          <w:color w:val="000000"/>
          <w:sz w:val="21"/>
          <w:szCs w:val="21"/>
          <w:shd w:val="clear" w:color="auto" w:fill="FFFFFF"/>
          <w:lang w:eastAsia="zh-CN"/>
        </w:rPr>
        <w:t>）</w:t>
      </w:r>
      <w:r>
        <w:rPr>
          <w:rFonts w:hint="eastAsia" w:cs="宋体" w:asciiTheme="majorEastAsia" w:hAnsiTheme="majorEastAsia" w:eastAsiaTheme="majorEastAsia"/>
          <w:color w:val="000000"/>
          <w:sz w:val="21"/>
          <w:szCs w:val="21"/>
          <w:shd w:val="clear" w:color="auto" w:fill="FFFFFF"/>
        </w:rPr>
        <w:t>；</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采购方式：询价；</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邀请供应商方式：采购人书面邀请；</w:t>
      </w:r>
    </w:p>
    <w:p>
      <w:pPr>
        <w:pStyle w:val="11"/>
        <w:widowControl/>
        <w:shd w:val="clear" w:color="auto" w:fill="FFFFFF"/>
        <w:spacing w:beforeAutospacing="0" w:afterAutospacing="0" w:line="500" w:lineRule="exact"/>
        <w:ind w:firstLine="420"/>
        <w:jc w:val="both"/>
        <w:rPr>
          <w:rFonts w:hint="eastAsia" w:eastAsia="宋体" w:cs="宋体" w:asciiTheme="majorEastAsia" w:hAnsiTheme="majorEastAsia"/>
          <w:b/>
          <w:bCs/>
          <w:color w:val="000000"/>
          <w:sz w:val="21"/>
          <w:szCs w:val="21"/>
          <w:shd w:val="clear" w:color="auto" w:fill="FFFFFF"/>
          <w:lang w:eastAsia="zh-CN"/>
        </w:rPr>
      </w:pPr>
      <w:r>
        <w:rPr>
          <w:rFonts w:hint="eastAsia" w:cs="宋体" w:asciiTheme="majorEastAsia" w:hAnsiTheme="majorEastAsia" w:eastAsiaTheme="majorEastAsia"/>
          <w:color w:val="000000"/>
          <w:sz w:val="21"/>
          <w:szCs w:val="21"/>
          <w:shd w:val="clear" w:color="auto" w:fill="FFFFFF"/>
        </w:rPr>
        <w:t>最高限价：</w:t>
      </w:r>
      <w:r>
        <w:rPr>
          <w:rFonts w:hint="eastAsia" w:cs="宋体" w:asciiTheme="majorEastAsia" w:hAnsiTheme="majorEastAsia" w:eastAsiaTheme="majorEastAsia"/>
          <w:color w:val="000000"/>
          <w:sz w:val="21"/>
          <w:szCs w:val="21"/>
          <w:shd w:val="clear" w:color="auto" w:fill="FFFFFF"/>
          <w:lang w:val="en-US" w:eastAsia="zh-CN"/>
        </w:rPr>
        <w:t>25</w:t>
      </w:r>
      <w:r>
        <w:rPr>
          <w:rFonts w:hint="eastAsia" w:cs="宋体" w:asciiTheme="majorEastAsia" w:hAnsiTheme="majorEastAsia" w:eastAsiaTheme="majorEastAsia"/>
          <w:color w:val="000000"/>
          <w:sz w:val="21"/>
          <w:szCs w:val="21"/>
          <w:shd w:val="clear" w:color="auto" w:fill="FFFFFF"/>
        </w:rPr>
        <w:t>万元；</w:t>
      </w:r>
      <w:r>
        <w:rPr>
          <w:rFonts w:hint="eastAsia" w:cs="宋体" w:asciiTheme="majorEastAsia" w:hAnsiTheme="majorEastAsia" w:eastAsiaTheme="majorEastAsia"/>
          <w:color w:val="000000"/>
          <w:sz w:val="21"/>
          <w:szCs w:val="21"/>
          <w:shd w:val="clear" w:color="auto" w:fill="FFFFFF"/>
          <w:lang w:val="en-US" w:eastAsia="zh-CN"/>
        </w:rPr>
        <w:t>投标人的投标报价不得高于本次招标最高限价，否则将作为无效投标处理；</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采购需求：滁州市应用技术学校</w:t>
      </w:r>
      <w:r>
        <w:rPr>
          <w:rFonts w:hint="eastAsia" w:cs="宋体" w:asciiTheme="majorEastAsia" w:hAnsiTheme="majorEastAsia" w:eastAsiaTheme="majorEastAsia"/>
          <w:color w:val="000000"/>
          <w:sz w:val="21"/>
          <w:szCs w:val="21"/>
          <w:shd w:val="clear" w:color="auto" w:fill="FFFFFF"/>
          <w:lang w:eastAsia="zh-CN"/>
        </w:rPr>
        <w:t>实训耗材设备采购与安装</w:t>
      </w:r>
      <w:r>
        <w:rPr>
          <w:rFonts w:hint="eastAsia" w:cs="宋体" w:asciiTheme="majorEastAsia" w:hAnsiTheme="majorEastAsia" w:eastAsiaTheme="majorEastAsia"/>
          <w:color w:val="000000"/>
          <w:sz w:val="21"/>
          <w:szCs w:val="21"/>
          <w:shd w:val="clear" w:color="auto" w:fill="FFFFFF"/>
        </w:rPr>
        <w:t>项目</w:t>
      </w:r>
      <w:r>
        <w:rPr>
          <w:rFonts w:hint="eastAsia" w:cs="宋体" w:asciiTheme="majorEastAsia" w:hAnsiTheme="majorEastAsia" w:eastAsiaTheme="majorEastAsia"/>
          <w:color w:val="000000"/>
          <w:sz w:val="21"/>
          <w:szCs w:val="21"/>
          <w:shd w:val="clear" w:color="auto" w:fill="FFFFFF"/>
          <w:lang w:eastAsia="zh-CN"/>
        </w:rPr>
        <w:t>（</w:t>
      </w:r>
      <w:r>
        <w:rPr>
          <w:rFonts w:hint="eastAsia" w:cs="宋体" w:asciiTheme="majorEastAsia" w:hAnsiTheme="majorEastAsia" w:eastAsiaTheme="majorEastAsia"/>
          <w:color w:val="000000"/>
          <w:sz w:val="21"/>
          <w:szCs w:val="21"/>
          <w:shd w:val="clear" w:color="auto" w:fill="FFFFFF"/>
          <w:lang w:val="en-US" w:eastAsia="zh-CN"/>
        </w:rPr>
        <w:t>1包</w:t>
      </w:r>
      <w:r>
        <w:rPr>
          <w:rFonts w:hint="eastAsia" w:cs="宋体" w:asciiTheme="majorEastAsia" w:hAnsiTheme="majorEastAsia" w:eastAsiaTheme="majorEastAsia"/>
          <w:color w:val="000000"/>
          <w:sz w:val="21"/>
          <w:szCs w:val="21"/>
          <w:shd w:val="clear" w:color="auto" w:fill="FFFFFF"/>
          <w:lang w:eastAsia="zh-CN"/>
        </w:rPr>
        <w:t>）</w:t>
      </w:r>
      <w:r>
        <w:rPr>
          <w:rFonts w:hint="eastAsia" w:cs="宋体" w:asciiTheme="majorEastAsia" w:hAnsiTheme="majorEastAsia" w:eastAsiaTheme="majorEastAsia"/>
          <w:color w:val="000000"/>
          <w:sz w:val="21"/>
          <w:szCs w:val="21"/>
          <w:shd w:val="clear" w:color="auto" w:fill="FFFFFF"/>
        </w:rPr>
        <w:t>，详见采购清单；</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合同履行期限：</w:t>
      </w:r>
      <w:r>
        <w:rPr>
          <w:rFonts w:hint="eastAsia" w:cs="宋体" w:asciiTheme="majorEastAsia" w:hAnsiTheme="majorEastAsia" w:eastAsiaTheme="majorEastAsia"/>
          <w:color w:val="000000"/>
          <w:sz w:val="21"/>
          <w:szCs w:val="21"/>
          <w:shd w:val="clear" w:color="auto" w:fill="FFFFFF"/>
          <w:lang w:val="en-US" w:eastAsia="zh-CN"/>
        </w:rPr>
        <w:t>7</w:t>
      </w:r>
      <w:r>
        <w:rPr>
          <w:rFonts w:hint="eastAsia" w:cs="宋体" w:asciiTheme="majorEastAsia" w:hAnsiTheme="majorEastAsia" w:eastAsiaTheme="majorEastAsia"/>
          <w:color w:val="000000"/>
          <w:sz w:val="21"/>
          <w:szCs w:val="21"/>
          <w:shd w:val="clear" w:color="auto" w:fill="FFFFFF"/>
        </w:rPr>
        <w:t>个日历天。</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6" w:name="_Toc28359013"/>
      <w:bookmarkStart w:id="7" w:name="_Toc28359090"/>
      <w:bookmarkStart w:id="8" w:name="_Toc35393799"/>
      <w:bookmarkStart w:id="9" w:name="_Toc35393630"/>
      <w:r>
        <w:rPr>
          <w:rFonts w:hint="eastAsia" w:cs="宋体" w:asciiTheme="majorEastAsia" w:hAnsiTheme="majorEastAsia" w:eastAsiaTheme="majorEastAsia"/>
          <w:color w:val="000000"/>
          <w:sz w:val="21"/>
          <w:szCs w:val="21"/>
          <w:shd w:val="clear" w:color="auto" w:fill="FFFFFF"/>
        </w:rPr>
        <w:t>二、申请人的资格要求：</w:t>
      </w:r>
      <w:bookmarkEnd w:id="6"/>
      <w:bookmarkEnd w:id="7"/>
      <w:bookmarkEnd w:id="8"/>
      <w:bookmarkEnd w:id="9"/>
    </w:p>
    <w:p>
      <w:pPr>
        <w:pStyle w:val="11"/>
        <w:pageBreakBefore w:val="0"/>
        <w:widowControl/>
        <w:shd w:val="clear" w:color="auto" w:fill="FFFFFF"/>
        <w:kinsoku/>
        <w:wordWrap/>
        <w:overflowPunct/>
        <w:topLinePunct w:val="0"/>
        <w:bidi w:val="0"/>
        <w:snapToGrid/>
        <w:spacing w:beforeAutospacing="0" w:afterAutospacing="0" w:line="440" w:lineRule="exact"/>
        <w:ind w:firstLine="420"/>
        <w:jc w:val="both"/>
        <w:rPr>
          <w:rFonts w:ascii="宋体" w:hAnsi="宋体" w:eastAsia="宋体" w:cs="宋体"/>
          <w:color w:val="000000"/>
          <w:sz w:val="21"/>
          <w:szCs w:val="21"/>
          <w:shd w:val="clear" w:color="auto" w:fill="FFFFFF"/>
        </w:rPr>
      </w:pPr>
      <w:bookmarkStart w:id="10" w:name="_Toc28359014"/>
      <w:bookmarkStart w:id="11" w:name="_Toc28359091"/>
      <w:bookmarkStart w:id="12" w:name="_Toc35393800"/>
      <w:bookmarkStart w:id="13" w:name="_Toc35393631"/>
      <w:r>
        <w:rPr>
          <w:rFonts w:hint="eastAsia" w:ascii="宋体" w:hAnsi="宋体" w:eastAsia="宋体" w:cs="宋体"/>
          <w:color w:val="000000"/>
          <w:sz w:val="21"/>
          <w:szCs w:val="21"/>
          <w:shd w:val="clear" w:color="auto" w:fill="FFFFFF"/>
        </w:rPr>
        <w:t>1、符合《中华人民共和国政府采购法》第二十二条规定；</w:t>
      </w:r>
    </w:p>
    <w:p>
      <w:pPr>
        <w:pStyle w:val="11"/>
        <w:pageBreakBefore w:val="0"/>
        <w:widowControl/>
        <w:shd w:val="clear" w:color="auto" w:fill="FFFFFF"/>
        <w:kinsoku/>
        <w:wordWrap/>
        <w:overflowPunct/>
        <w:topLinePunct w:val="0"/>
        <w:bidi w:val="0"/>
        <w:snapToGrid/>
        <w:spacing w:beforeAutospacing="0" w:afterAutospacing="0" w:line="440" w:lineRule="exact"/>
        <w:ind w:firstLine="420"/>
        <w:jc w:val="both"/>
        <w:rPr>
          <w:rFonts w:ascii="宋体" w:hAnsi="宋体" w:eastAsia="宋体" w:cs="宋体"/>
          <w:color w:val="000000"/>
          <w:sz w:val="21"/>
          <w:szCs w:val="21"/>
          <w:shd w:val="clear" w:color="auto" w:fill="FFFFFF"/>
        </w:rPr>
      </w:pPr>
      <w:r>
        <w:rPr>
          <w:rFonts w:hint="eastAsia" w:ascii="宋体" w:hAnsi="宋体" w:cs="宋体"/>
          <w:color w:val="000000"/>
          <w:sz w:val="21"/>
          <w:szCs w:val="21"/>
          <w:shd w:val="clear" w:color="auto" w:fill="FFFFFF"/>
          <w:lang w:val="en-US" w:eastAsia="zh-CN"/>
        </w:rPr>
        <w:t>2</w:t>
      </w:r>
      <w:r>
        <w:rPr>
          <w:rFonts w:hint="eastAsia" w:ascii="宋体" w:hAnsi="宋体" w:eastAsia="宋体" w:cs="宋体"/>
          <w:color w:val="000000"/>
          <w:sz w:val="21"/>
          <w:szCs w:val="21"/>
          <w:shd w:val="clear" w:color="auto" w:fill="FFFFFF"/>
        </w:rPr>
        <w:t>、供应商须</w:t>
      </w:r>
      <w:r>
        <w:rPr>
          <w:rFonts w:hint="eastAsia" w:ascii="宋体" w:hAnsi="宋体" w:cs="宋体"/>
          <w:color w:val="000000"/>
          <w:sz w:val="21"/>
          <w:szCs w:val="21"/>
          <w:shd w:val="clear" w:color="auto" w:fill="FFFFFF"/>
          <w:lang w:eastAsia="zh-CN"/>
        </w:rPr>
        <w:t>具有相应经验范围的生产厂家或代理经销商</w:t>
      </w:r>
      <w:r>
        <w:rPr>
          <w:rFonts w:hint="eastAsia" w:ascii="宋体" w:hAnsi="宋体" w:eastAsia="宋体" w:cs="宋体"/>
          <w:color w:val="000000"/>
          <w:sz w:val="21"/>
          <w:szCs w:val="21"/>
          <w:shd w:val="clear" w:color="auto" w:fill="FFFFFF"/>
        </w:rPr>
        <w:t>, 并且取得有效的营业执照、组织机构代码证、税务登记证（或三证合一有效证书）；</w:t>
      </w:r>
    </w:p>
    <w:p>
      <w:pPr>
        <w:pStyle w:val="11"/>
        <w:pageBreakBefore w:val="0"/>
        <w:widowControl/>
        <w:shd w:val="clear" w:color="auto" w:fill="FFFFFF"/>
        <w:kinsoku/>
        <w:wordWrap/>
        <w:overflowPunct/>
        <w:topLinePunct w:val="0"/>
        <w:bidi w:val="0"/>
        <w:snapToGrid/>
        <w:spacing w:beforeAutospacing="0" w:afterAutospacing="0" w:line="440" w:lineRule="exact"/>
        <w:ind w:firstLine="420"/>
        <w:jc w:val="both"/>
        <w:rPr>
          <w:rFonts w:ascii="宋体" w:hAnsi="宋体" w:eastAsia="宋体" w:cs="宋体"/>
          <w:color w:val="000000"/>
          <w:sz w:val="21"/>
          <w:szCs w:val="21"/>
          <w:shd w:val="clear" w:color="auto" w:fill="FFFFFF"/>
        </w:rPr>
      </w:pPr>
      <w:r>
        <w:rPr>
          <w:rFonts w:hint="eastAsia" w:ascii="宋体" w:hAnsi="宋体" w:cs="宋体"/>
          <w:color w:val="000000"/>
          <w:sz w:val="21"/>
          <w:szCs w:val="21"/>
          <w:shd w:val="clear" w:color="auto" w:fill="FFFFFF"/>
          <w:lang w:val="en-US" w:eastAsia="zh-CN"/>
        </w:rPr>
        <w:t>3</w:t>
      </w:r>
      <w:r>
        <w:rPr>
          <w:rFonts w:hint="eastAsia" w:ascii="宋体" w:hAnsi="宋体" w:eastAsia="宋体" w:cs="宋体"/>
          <w:color w:val="000000"/>
          <w:sz w:val="21"/>
          <w:szCs w:val="21"/>
          <w:shd w:val="clear" w:color="auto" w:fill="FFFFFF"/>
        </w:rPr>
        <w:t>、供应商存在以下不良信用记录情形之一的，不得推荐为中标候选供应商，不得确定为中标供应商：</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(1）供应商被人民法院列入失信被执行人的；</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(2）供应商或其法定代表人被人民检察院列入行贿犯罪档案的；</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(3）供应商被市场监督管理部门列入经营异常名录或者严重违法企业名单的；</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(4）供应商被被税收部门列入重大税收违法案件当事人的；</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(5）供应商被政府采购监管部门列入政府采购严重违法失信行为记录名单的。</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（6）在“信用中国”网站上披露仍在公示期的严重失信行为的；</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 xml:space="preserve">（7）被滁州市县两级行业主管部门及公管部门禁止在一定期限内参加政府采购活动且在禁止期限内的； </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（8）被滁州市县两级公管部门记入不良行为记录或者信用信息记录，且在披露期内的；</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（9）被人力资源社会保障行政部门列入拖欠农民工工资“黑名单”的。</w:t>
      </w:r>
    </w:p>
    <w:bookmarkEnd w:id="10"/>
    <w:bookmarkEnd w:id="11"/>
    <w:bookmarkEnd w:id="12"/>
    <w:bookmarkEnd w:id="13"/>
    <w:p>
      <w:pPr>
        <w:pStyle w:val="4"/>
        <w:numPr>
          <w:ilvl w:val="0"/>
          <w:numId w:val="0"/>
        </w:numPr>
        <w:spacing w:line="380" w:lineRule="exact"/>
        <w:ind w:left="-210" w:leftChars="-100" w:right="-210" w:rightChars="-100"/>
        <w:rPr>
          <w:rFonts w:ascii="宋体" w:hAnsi="宋体" w:cs="宋体"/>
          <w:sz w:val="21"/>
          <w:szCs w:val="21"/>
        </w:rPr>
      </w:pPr>
      <w:bookmarkStart w:id="14" w:name="_Toc35393633"/>
      <w:bookmarkStart w:id="15" w:name="_Toc28359016"/>
      <w:bookmarkStart w:id="16" w:name="_Toc28359093"/>
      <w:bookmarkStart w:id="17" w:name="_Toc35393802"/>
      <w:r>
        <w:rPr>
          <w:rFonts w:hint="eastAsia" w:ascii="宋体" w:hAnsi="宋体" w:cs="宋体"/>
          <w:sz w:val="21"/>
          <w:szCs w:val="21"/>
        </w:rPr>
        <w:t xml:space="preserve">    三、获取询价文件</w:t>
      </w:r>
    </w:p>
    <w:p>
      <w:pPr>
        <w:spacing w:line="380" w:lineRule="exact"/>
        <w:ind w:left="-210" w:leftChars="-100" w:right="-210" w:rightChars="-100" w:firstLine="540"/>
        <w:rPr>
          <w:rFonts w:ascii="宋体" w:hAnsi="宋体" w:cs="宋体"/>
          <w:iCs/>
          <w:szCs w:val="21"/>
          <w:u w:val="single"/>
        </w:rPr>
      </w:pPr>
      <w:r>
        <w:rPr>
          <w:rFonts w:hint="eastAsia" w:ascii="宋体" w:hAnsi="宋体" w:cs="宋体"/>
          <w:szCs w:val="21"/>
        </w:rPr>
        <w:t>时间：</w:t>
      </w:r>
      <w:r>
        <w:rPr>
          <w:rFonts w:hint="eastAsia" w:ascii="宋体" w:hAnsi="宋体" w:cs="宋体"/>
          <w:szCs w:val="21"/>
          <w:u w:val="single"/>
        </w:rPr>
        <w:t>202</w:t>
      </w:r>
      <w:r>
        <w:rPr>
          <w:rFonts w:hint="eastAsia" w:ascii="宋体" w:hAnsi="宋体" w:cs="宋体"/>
          <w:szCs w:val="21"/>
          <w:u w:val="single"/>
          <w:lang w:val="en-US" w:eastAsia="zh-CN"/>
        </w:rPr>
        <w:t>1</w:t>
      </w:r>
      <w:r>
        <w:rPr>
          <w:rFonts w:hint="eastAsia" w:ascii="宋体" w:hAnsi="宋体" w:cs="宋体"/>
          <w:szCs w:val="21"/>
          <w:u w:val="single"/>
        </w:rPr>
        <w:t>年</w:t>
      </w:r>
      <w:r>
        <w:rPr>
          <w:rFonts w:hint="eastAsia" w:ascii="宋体" w:hAnsi="宋体" w:cs="宋体"/>
          <w:szCs w:val="21"/>
          <w:u w:val="single"/>
          <w:lang w:val="en-US" w:eastAsia="zh-CN"/>
        </w:rPr>
        <w:t>9</w:t>
      </w:r>
      <w:r>
        <w:rPr>
          <w:rFonts w:hint="eastAsia" w:ascii="宋体" w:hAnsi="宋体" w:cs="宋体"/>
          <w:szCs w:val="21"/>
          <w:u w:val="single"/>
        </w:rPr>
        <w:t>月</w:t>
      </w:r>
      <w:r>
        <w:rPr>
          <w:rFonts w:hint="eastAsia" w:ascii="宋体" w:hAnsi="宋体" w:cs="宋体"/>
          <w:szCs w:val="21"/>
          <w:u w:val="single"/>
          <w:lang w:val="en-US" w:eastAsia="zh-CN"/>
        </w:rPr>
        <w:t>16</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w:t>
      </w:r>
      <w:r>
        <w:rPr>
          <w:rFonts w:hint="eastAsia" w:ascii="宋体" w:hAnsi="宋体" w:cs="宋体"/>
          <w:szCs w:val="21"/>
          <w:u w:val="single"/>
          <w:lang w:val="en-US" w:eastAsia="zh-CN"/>
        </w:rPr>
        <w:t>1</w:t>
      </w:r>
      <w:r>
        <w:rPr>
          <w:rFonts w:hint="eastAsia" w:ascii="宋体" w:hAnsi="宋体" w:cs="宋体"/>
          <w:szCs w:val="21"/>
          <w:u w:val="single"/>
        </w:rPr>
        <w:t>年</w:t>
      </w:r>
      <w:r>
        <w:rPr>
          <w:rFonts w:hint="eastAsia" w:ascii="宋体" w:hAnsi="宋体" w:cs="宋体"/>
          <w:szCs w:val="21"/>
          <w:u w:val="single"/>
          <w:lang w:val="en-US" w:eastAsia="zh-CN"/>
        </w:rPr>
        <w:t>9</w:t>
      </w:r>
      <w:r>
        <w:rPr>
          <w:rFonts w:hint="eastAsia" w:ascii="宋体" w:hAnsi="宋体" w:cs="宋体"/>
          <w:szCs w:val="21"/>
          <w:u w:val="single"/>
        </w:rPr>
        <w:t>月</w:t>
      </w:r>
      <w:r>
        <w:rPr>
          <w:rFonts w:hint="eastAsia" w:ascii="宋体" w:hAnsi="宋体" w:cs="宋体"/>
          <w:szCs w:val="21"/>
          <w:u w:val="single"/>
          <w:lang w:val="en-US" w:eastAsia="zh-CN"/>
        </w:rPr>
        <w:t>22</w:t>
      </w:r>
      <w:r>
        <w:rPr>
          <w:rFonts w:hint="eastAsia" w:ascii="宋体" w:hAnsi="宋体" w:cs="宋体"/>
          <w:szCs w:val="21"/>
          <w:u w:val="single"/>
        </w:rPr>
        <w:t>日</w:t>
      </w:r>
      <w:r>
        <w:rPr>
          <w:rFonts w:hint="eastAsia" w:ascii="宋体" w:hAnsi="宋体" w:cs="宋体"/>
          <w:szCs w:val="21"/>
          <w:u w:val="single"/>
          <w:lang w:val="en-US" w:eastAsia="zh-CN"/>
        </w:rPr>
        <w:t>14</w:t>
      </w:r>
      <w:r>
        <w:rPr>
          <w:rFonts w:hint="eastAsia" w:ascii="宋体" w:hAnsi="宋体" w:cs="宋体"/>
          <w:szCs w:val="21"/>
          <w:u w:val="single"/>
        </w:rPr>
        <w:t>时00分</w:t>
      </w:r>
    </w:p>
    <w:p>
      <w:pPr>
        <w:spacing w:line="380" w:lineRule="exact"/>
        <w:ind w:left="-210" w:leftChars="-100" w:right="-210" w:rightChars="-100" w:firstLine="540"/>
        <w:rPr>
          <w:rFonts w:ascii="宋体" w:hAnsi="宋体" w:cs="宋体"/>
          <w:szCs w:val="21"/>
          <w:u w:val="single"/>
        </w:rPr>
      </w:pPr>
      <w:r>
        <w:rPr>
          <w:rFonts w:hint="eastAsia" w:ascii="宋体" w:hAnsi="宋体" w:cs="宋体"/>
          <w:szCs w:val="21"/>
        </w:rPr>
        <w:t>地点：滁州市应用技术学校网</w:t>
      </w:r>
    </w:p>
    <w:p>
      <w:pPr>
        <w:spacing w:line="380" w:lineRule="exact"/>
        <w:ind w:left="-210" w:leftChars="-100" w:right="-210" w:rightChars="-100" w:firstLine="540"/>
        <w:rPr>
          <w:rFonts w:ascii="宋体" w:hAnsi="宋体" w:cs="宋体"/>
          <w:szCs w:val="21"/>
          <w:u w:val="single"/>
        </w:rPr>
      </w:pPr>
      <w:r>
        <w:rPr>
          <w:rFonts w:hint="eastAsia" w:ascii="宋体" w:hAnsi="宋体" w:cs="宋体"/>
          <w:szCs w:val="21"/>
        </w:rPr>
        <w:t>方式：网上下载</w:t>
      </w:r>
    </w:p>
    <w:p>
      <w:pPr>
        <w:spacing w:line="380" w:lineRule="exact"/>
        <w:ind w:left="-210" w:leftChars="-100" w:right="-210" w:rightChars="-100" w:firstLine="540"/>
        <w:rPr>
          <w:rFonts w:ascii="宋体" w:hAnsi="宋体" w:cs="宋体"/>
          <w:szCs w:val="21"/>
        </w:rPr>
      </w:pPr>
      <w:r>
        <w:rPr>
          <w:rFonts w:hint="eastAsia" w:ascii="宋体" w:hAnsi="宋体" w:cs="宋体"/>
          <w:szCs w:val="21"/>
        </w:rPr>
        <w:t>售价：0元</w:t>
      </w:r>
      <w:bookmarkStart w:id="18" w:name="_Toc28359005"/>
      <w:bookmarkStart w:id="19" w:name="_Toc28359082"/>
      <w:bookmarkStart w:id="20" w:name="_Toc35393624"/>
      <w:bookmarkStart w:id="21" w:name="_Toc35393793"/>
    </w:p>
    <w:p>
      <w:pPr>
        <w:pStyle w:val="12"/>
        <w:ind w:left="0" w:leftChars="0" w:firstLine="316" w:firstLineChars="150"/>
      </w:pPr>
      <w:r>
        <w:rPr>
          <w:rFonts w:hint="eastAsia"/>
          <w:b/>
        </w:rPr>
        <w:t>本项目只接受</w:t>
      </w:r>
      <w:r>
        <w:rPr>
          <w:rFonts w:hint="eastAsia" w:cs="宋体" w:asciiTheme="majorEastAsia" w:hAnsiTheme="majorEastAsia" w:eastAsiaTheme="majorEastAsia"/>
          <w:b/>
          <w:color w:val="000000"/>
          <w:szCs w:val="21"/>
          <w:shd w:val="clear" w:color="auto" w:fill="FFFFFF"/>
        </w:rPr>
        <w:t>采购人书面邀请的供应商参加询价。</w:t>
      </w:r>
    </w:p>
    <w:p>
      <w:pPr>
        <w:spacing w:line="380" w:lineRule="exact"/>
        <w:ind w:left="-210" w:leftChars="-100" w:right="-210" w:rightChars="-100" w:firstLine="540"/>
        <w:rPr>
          <w:rFonts w:ascii="宋体" w:hAnsi="宋体" w:cs="宋体"/>
          <w:szCs w:val="21"/>
        </w:rPr>
      </w:pPr>
      <w:r>
        <w:rPr>
          <w:rFonts w:hint="eastAsia" w:ascii="宋体" w:hAnsi="宋体" w:cs="宋体"/>
          <w:szCs w:val="21"/>
        </w:rPr>
        <w:t>四、提交投标文件</w:t>
      </w:r>
      <w:bookmarkEnd w:id="18"/>
      <w:bookmarkEnd w:id="19"/>
      <w:r>
        <w:rPr>
          <w:rFonts w:hint="eastAsia" w:ascii="宋体" w:hAnsi="宋体" w:cs="宋体"/>
          <w:szCs w:val="21"/>
        </w:rPr>
        <w:t>截止时间、开标时间和地点</w:t>
      </w:r>
      <w:bookmarkEnd w:id="20"/>
      <w:bookmarkEnd w:id="21"/>
    </w:p>
    <w:p>
      <w:pPr>
        <w:spacing w:line="380" w:lineRule="exact"/>
        <w:ind w:left="-210" w:leftChars="-100" w:right="-210" w:rightChars="-100" w:firstLine="632" w:firstLineChars="300"/>
        <w:rPr>
          <w:rFonts w:ascii="宋体" w:hAnsi="宋体"/>
          <w:bCs/>
          <w:szCs w:val="21"/>
        </w:rPr>
      </w:pPr>
      <w:r>
        <w:rPr>
          <w:rFonts w:hint="eastAsia" w:ascii="宋体" w:hAnsi="宋体" w:cs="宋体"/>
          <w:b/>
          <w:bCs/>
          <w:szCs w:val="21"/>
        </w:rPr>
        <w:t>202</w:t>
      </w:r>
      <w:r>
        <w:rPr>
          <w:rFonts w:hint="eastAsia" w:ascii="宋体" w:hAnsi="宋体" w:cs="宋体"/>
          <w:b/>
          <w:bCs/>
          <w:szCs w:val="21"/>
          <w:lang w:val="en-US" w:eastAsia="zh-CN"/>
        </w:rPr>
        <w:t>1</w:t>
      </w:r>
      <w:r>
        <w:rPr>
          <w:rFonts w:hint="eastAsia" w:ascii="宋体" w:hAnsi="宋体" w:cs="宋体"/>
          <w:b/>
          <w:bCs/>
          <w:szCs w:val="21"/>
        </w:rPr>
        <w:t>年</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22</w:t>
      </w:r>
      <w:r>
        <w:rPr>
          <w:rFonts w:hint="eastAsia" w:ascii="宋体" w:hAnsi="宋体" w:cs="宋体"/>
          <w:b/>
          <w:bCs/>
          <w:szCs w:val="21"/>
        </w:rPr>
        <w:t>日</w:t>
      </w:r>
      <w:r>
        <w:rPr>
          <w:rFonts w:hint="eastAsia" w:ascii="宋体" w:hAnsi="宋体" w:cs="宋体"/>
          <w:b/>
          <w:bCs/>
          <w:szCs w:val="21"/>
          <w:lang w:val="en-US" w:eastAsia="zh-CN"/>
        </w:rPr>
        <w:t>14</w:t>
      </w:r>
      <w:r>
        <w:rPr>
          <w:rFonts w:hint="eastAsia" w:ascii="宋体" w:hAnsi="宋体" w:cs="宋体"/>
          <w:b/>
          <w:bCs/>
          <w:szCs w:val="21"/>
        </w:rPr>
        <w:t>时00分</w:t>
      </w:r>
      <w:r>
        <w:rPr>
          <w:rFonts w:hint="eastAsia" w:ascii="宋体" w:hAnsi="宋体"/>
          <w:bCs/>
          <w:szCs w:val="21"/>
        </w:rPr>
        <w:t>（北京时间）</w:t>
      </w:r>
    </w:p>
    <w:p>
      <w:pPr>
        <w:pStyle w:val="11"/>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地点：</w:t>
      </w:r>
      <w:r>
        <w:rPr>
          <w:rFonts w:hint="eastAsia" w:cs="宋体" w:asciiTheme="majorEastAsia" w:hAnsiTheme="majorEastAsia" w:eastAsiaTheme="majorEastAsia"/>
          <w:color w:val="000000"/>
          <w:sz w:val="21"/>
          <w:szCs w:val="21"/>
          <w:shd w:val="clear" w:color="auto" w:fill="FFFFFF"/>
        </w:rPr>
        <w:t>滁州市应用技术学校主楼南楼五楼会议室</w:t>
      </w:r>
    </w:p>
    <w:bookmarkEnd w:id="14"/>
    <w:bookmarkEnd w:id="15"/>
    <w:bookmarkEnd w:id="16"/>
    <w:bookmarkEnd w:id="17"/>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22" w:name="_Toc28359094"/>
      <w:bookmarkStart w:id="23" w:name="_Toc35393634"/>
      <w:bookmarkStart w:id="24" w:name="_Toc28359017"/>
      <w:bookmarkStart w:id="25" w:name="_Toc35393803"/>
      <w:r>
        <w:rPr>
          <w:rFonts w:hint="eastAsia" w:cs="宋体" w:asciiTheme="majorEastAsia" w:hAnsiTheme="majorEastAsia" w:eastAsiaTheme="majorEastAsia"/>
          <w:color w:val="000000"/>
          <w:sz w:val="21"/>
          <w:szCs w:val="21"/>
          <w:shd w:val="clear" w:color="auto" w:fill="FFFFFF"/>
        </w:rPr>
        <w:t>五、公告期限</w:t>
      </w:r>
      <w:bookmarkEnd w:id="22"/>
      <w:bookmarkEnd w:id="23"/>
      <w:bookmarkEnd w:id="24"/>
      <w:bookmarkEnd w:id="25"/>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自本公告发布之日起3个工作日。</w:t>
      </w:r>
    </w:p>
    <w:p>
      <w:pPr>
        <w:pStyle w:val="11"/>
        <w:widowControl/>
        <w:numPr>
          <w:ilvl w:val="0"/>
          <w:numId w:val="2"/>
        </w:numPr>
        <w:shd w:val="clear" w:color="auto" w:fill="FFFFFF"/>
        <w:spacing w:beforeAutospacing="0" w:afterAutospacing="0" w:line="500" w:lineRule="exact"/>
        <w:ind w:firstLine="420"/>
        <w:jc w:val="both"/>
        <w:rPr>
          <w:rFonts w:hint="eastAsia"/>
          <w:sz w:val="21"/>
          <w:szCs w:val="21"/>
          <w:lang w:eastAsia="zh-CN"/>
        </w:rPr>
      </w:pPr>
      <w:r>
        <w:rPr>
          <w:rFonts w:hint="eastAsia" w:cs="宋体" w:asciiTheme="majorEastAsia" w:hAnsiTheme="majorEastAsia" w:eastAsiaTheme="majorEastAsia"/>
          <w:color w:val="000000"/>
          <w:sz w:val="21"/>
          <w:szCs w:val="21"/>
          <w:shd w:val="clear" w:color="auto" w:fill="FFFFFF"/>
        </w:rPr>
        <w:t>投标保证金：</w:t>
      </w:r>
      <w:r>
        <w:rPr>
          <w:rFonts w:hint="eastAsia"/>
          <w:sz w:val="21"/>
          <w:szCs w:val="21"/>
          <w:lang w:eastAsia="zh-CN"/>
        </w:rPr>
        <w:t>不要求；</w:t>
      </w:r>
    </w:p>
    <w:p>
      <w:pPr>
        <w:pStyle w:val="11"/>
        <w:widowControl/>
        <w:numPr>
          <w:ilvl w:val="0"/>
          <w:numId w:val="0"/>
        </w:numPr>
        <w:shd w:val="clear" w:color="auto" w:fill="FFFFFF"/>
        <w:spacing w:beforeAutospacing="0" w:afterAutospacing="0" w:line="500" w:lineRule="exact"/>
        <w:ind w:firstLine="420" w:firstLineChars="200"/>
        <w:jc w:val="both"/>
        <w:rPr>
          <w:sz w:val="21"/>
          <w:szCs w:val="21"/>
        </w:rPr>
      </w:pPr>
      <w:r>
        <w:rPr>
          <w:rFonts w:hint="eastAsia"/>
          <w:sz w:val="21"/>
          <w:szCs w:val="21"/>
        </w:rPr>
        <w:t>七、履约保证金：</w:t>
      </w:r>
      <w:r>
        <w:rPr>
          <w:rFonts w:hint="eastAsia" w:ascii="宋体" w:hAnsi="宋体" w:cs="宋体"/>
          <w:color w:val="000000"/>
          <w:sz w:val="21"/>
          <w:szCs w:val="21"/>
          <w:shd w:val="clear" w:color="auto" w:fill="FFFFFF"/>
        </w:rPr>
        <w:t>中标价*</w:t>
      </w:r>
      <w:r>
        <w:rPr>
          <w:rFonts w:hint="eastAsia" w:cs="宋体" w:asciiTheme="majorEastAsia" w:hAnsiTheme="majorEastAsia" w:eastAsiaTheme="majorEastAsia"/>
          <w:color w:val="000000"/>
          <w:sz w:val="21"/>
          <w:szCs w:val="21"/>
          <w:shd w:val="clear" w:color="auto" w:fill="FFFFFF"/>
          <w:lang w:val="en-US" w:eastAsia="zh-CN"/>
        </w:rPr>
        <w:t>4</w:t>
      </w:r>
      <w:r>
        <w:rPr>
          <w:rFonts w:hint="eastAsia" w:ascii="宋体" w:hAnsi="宋体" w:cs="宋体"/>
          <w:color w:val="000000"/>
          <w:sz w:val="21"/>
          <w:szCs w:val="21"/>
          <w:shd w:val="clear" w:color="auto" w:fill="FFFFFF"/>
        </w:rPr>
        <w:t>%，中标单位在签订合同前汇入招标人指定账户。项目竣工验收合格后一次性退（无息）。</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26" w:name="_Toc35393805"/>
      <w:bookmarkStart w:id="27" w:name="_Toc28359095"/>
      <w:bookmarkStart w:id="28" w:name="_Toc35393636"/>
      <w:bookmarkStart w:id="29" w:name="_Toc28359018"/>
      <w:r>
        <w:rPr>
          <w:rFonts w:hint="eastAsia" w:cs="宋体" w:asciiTheme="majorEastAsia" w:hAnsiTheme="majorEastAsia" w:eastAsiaTheme="majorEastAsia"/>
          <w:color w:val="000000"/>
          <w:sz w:val="21"/>
          <w:szCs w:val="21"/>
          <w:shd w:val="clear" w:color="auto" w:fill="FFFFFF"/>
        </w:rPr>
        <w:t>八、凡对本次采购提出询问，请按</w:t>
      </w:r>
      <w:r>
        <w:rPr>
          <w:rFonts w:cs="宋体" w:asciiTheme="majorEastAsia" w:hAnsiTheme="majorEastAsia" w:eastAsiaTheme="majorEastAsia"/>
          <w:color w:val="000000"/>
          <w:sz w:val="21"/>
          <w:szCs w:val="21"/>
          <w:shd w:val="clear" w:color="auto" w:fill="FFFFFF"/>
        </w:rPr>
        <w:t>以下方式</w:t>
      </w:r>
      <w:r>
        <w:rPr>
          <w:rFonts w:hint="eastAsia" w:cs="宋体" w:asciiTheme="majorEastAsia" w:hAnsiTheme="majorEastAsia" w:eastAsiaTheme="majorEastAsia"/>
          <w:color w:val="000000"/>
          <w:sz w:val="21"/>
          <w:szCs w:val="21"/>
          <w:shd w:val="clear" w:color="auto" w:fill="FFFFFF"/>
        </w:rPr>
        <w:t>联系。</w:t>
      </w:r>
      <w:bookmarkEnd w:id="26"/>
      <w:bookmarkEnd w:id="27"/>
      <w:bookmarkEnd w:id="28"/>
      <w:bookmarkEnd w:id="29"/>
    </w:p>
    <w:p>
      <w:pPr>
        <w:pStyle w:val="11"/>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1.采购人信息</w:t>
      </w:r>
    </w:p>
    <w:p>
      <w:pPr>
        <w:pStyle w:val="11"/>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名 称：滁州市应用技术学校</w:t>
      </w:r>
    </w:p>
    <w:p>
      <w:pPr>
        <w:pStyle w:val="11"/>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地址：全椒县经二路与大石潭路</w:t>
      </w:r>
    </w:p>
    <w:p>
      <w:pPr>
        <w:pStyle w:val="11"/>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联系人： 王主任</w:t>
      </w:r>
    </w:p>
    <w:p>
      <w:pPr>
        <w:pStyle w:val="11"/>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联系方式：</w:t>
      </w:r>
      <w:bookmarkStart w:id="30" w:name="_Toc28359009"/>
      <w:bookmarkStart w:id="31" w:name="_Toc28359086"/>
      <w:r>
        <w:rPr>
          <w:rFonts w:hint="eastAsia" w:ascii="宋体" w:hAnsi="宋体" w:cs="宋体"/>
          <w:color w:val="000000"/>
          <w:sz w:val="21"/>
          <w:szCs w:val="21"/>
          <w:shd w:val="clear" w:color="auto" w:fill="FFFFFF"/>
        </w:rPr>
        <w:t>13955064050</w:t>
      </w:r>
    </w:p>
    <w:p>
      <w:pPr>
        <w:pStyle w:val="11"/>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2.采购代理机构信息（如有）</w:t>
      </w:r>
      <w:bookmarkEnd w:id="30"/>
      <w:bookmarkEnd w:id="31"/>
    </w:p>
    <w:p>
      <w:pPr>
        <w:pStyle w:val="11"/>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名 称：安徽求是工程建设咨询有限公司　</w:t>
      </w:r>
    </w:p>
    <w:p>
      <w:pPr>
        <w:pStyle w:val="11"/>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　址：全椒县华泰汇景5栋108号　</w:t>
      </w:r>
    </w:p>
    <w:p>
      <w:pPr>
        <w:pStyle w:val="11"/>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联系方式：</w:t>
      </w:r>
      <w:bookmarkStart w:id="32" w:name="_Toc28359087"/>
      <w:bookmarkStart w:id="33" w:name="_Toc28359010"/>
      <w:r>
        <w:rPr>
          <w:rFonts w:hint="eastAsia" w:ascii="宋体" w:hAnsi="宋体" w:cs="宋体"/>
          <w:color w:val="000000"/>
          <w:sz w:val="21"/>
          <w:szCs w:val="21"/>
          <w:shd w:val="clear" w:color="auto" w:fill="FFFFFF"/>
        </w:rPr>
        <w:t>0550-5207978　</w:t>
      </w:r>
    </w:p>
    <w:p>
      <w:pPr>
        <w:pStyle w:val="11"/>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3.项目</w:t>
      </w:r>
      <w:r>
        <w:rPr>
          <w:rFonts w:ascii="宋体" w:hAnsi="宋体" w:cs="宋体"/>
          <w:color w:val="000000"/>
          <w:sz w:val="21"/>
          <w:szCs w:val="21"/>
          <w:shd w:val="clear" w:color="auto" w:fill="FFFFFF"/>
        </w:rPr>
        <w:t>联系方式</w:t>
      </w:r>
      <w:bookmarkEnd w:id="32"/>
      <w:bookmarkEnd w:id="33"/>
    </w:p>
    <w:p>
      <w:pPr>
        <w:pStyle w:val="11"/>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项目联系人：</w:t>
      </w:r>
      <w:r>
        <w:rPr>
          <w:rFonts w:hint="eastAsia" w:cs="宋体" w:asciiTheme="majorEastAsia" w:hAnsiTheme="majorEastAsia" w:eastAsiaTheme="majorEastAsia"/>
          <w:color w:val="000000"/>
          <w:sz w:val="21"/>
          <w:szCs w:val="21"/>
          <w:shd w:val="clear" w:color="auto" w:fill="FFFFFF"/>
        </w:rPr>
        <w:t>邓倩倩</w:t>
      </w:r>
    </w:p>
    <w:p>
      <w:pPr>
        <w:pStyle w:val="11"/>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电　话：0550-5207978，</w:t>
      </w:r>
      <w:r>
        <w:rPr>
          <w:rFonts w:hint="eastAsia" w:cs="宋体" w:asciiTheme="majorEastAsia" w:hAnsiTheme="majorEastAsia" w:eastAsiaTheme="majorEastAsia"/>
          <w:color w:val="000000"/>
          <w:sz w:val="21"/>
          <w:szCs w:val="21"/>
          <w:shd w:val="clear" w:color="auto" w:fill="FFFFFF"/>
        </w:rPr>
        <w:t>18900503182</w:t>
      </w:r>
    </w:p>
    <w:p>
      <w:pPr>
        <w:pStyle w:val="11"/>
        <w:widowControl/>
        <w:shd w:val="clear" w:color="070000" w:fill="FFFFFF"/>
        <w:spacing w:beforeAutospacing="0" w:afterAutospacing="0" w:line="460" w:lineRule="exact"/>
        <w:jc w:val="center"/>
        <w:rPr>
          <w:rFonts w:ascii="宋体" w:hAnsi="宋体" w:cs="宋体"/>
          <w:b/>
          <w:bCs/>
          <w:kern w:val="2"/>
          <w:sz w:val="32"/>
          <w:szCs w:val="32"/>
        </w:rPr>
      </w:pPr>
    </w:p>
    <w:p>
      <w:pPr>
        <w:pStyle w:val="11"/>
        <w:widowControl/>
        <w:shd w:val="clear" w:color="070000" w:fill="FFFFFF"/>
        <w:spacing w:beforeAutospacing="0" w:afterAutospacing="0" w:line="460" w:lineRule="exact"/>
        <w:jc w:val="center"/>
        <w:rPr>
          <w:rFonts w:ascii="宋体" w:hAnsi="宋体" w:cs="宋体"/>
          <w:b/>
          <w:bCs/>
          <w:kern w:val="2"/>
          <w:sz w:val="32"/>
          <w:szCs w:val="32"/>
        </w:rPr>
      </w:pPr>
    </w:p>
    <w:p>
      <w:pPr>
        <w:pStyle w:val="11"/>
        <w:widowControl/>
        <w:shd w:val="clear" w:color="070000" w:fill="FFFFFF"/>
        <w:spacing w:beforeAutospacing="0" w:afterAutospacing="0" w:line="460" w:lineRule="exact"/>
        <w:jc w:val="center"/>
        <w:rPr>
          <w:rFonts w:ascii="宋体" w:hAnsi="宋体" w:cs="宋体"/>
          <w:b/>
          <w:bCs/>
          <w:kern w:val="2"/>
          <w:sz w:val="32"/>
          <w:szCs w:val="32"/>
        </w:rPr>
      </w:pPr>
    </w:p>
    <w:p>
      <w:pPr>
        <w:pStyle w:val="11"/>
        <w:widowControl/>
        <w:shd w:val="clear" w:color="070000" w:fill="FFFFFF"/>
        <w:spacing w:beforeAutospacing="0" w:afterAutospacing="0" w:line="460" w:lineRule="exact"/>
        <w:jc w:val="center"/>
        <w:rPr>
          <w:rFonts w:ascii="宋体" w:hAnsi="宋体" w:cs="宋体"/>
          <w:b/>
          <w:bCs/>
          <w:kern w:val="2"/>
          <w:sz w:val="32"/>
          <w:szCs w:val="32"/>
        </w:rPr>
      </w:pPr>
    </w:p>
    <w:p>
      <w:pPr>
        <w:pStyle w:val="11"/>
        <w:widowControl/>
        <w:shd w:val="clear" w:color="070000" w:fill="FFFFFF"/>
        <w:spacing w:beforeAutospacing="0" w:afterAutospacing="0" w:line="460" w:lineRule="exact"/>
        <w:jc w:val="center"/>
        <w:rPr>
          <w:rFonts w:ascii="宋体" w:hAnsi="宋体" w:cs="宋体"/>
          <w:b/>
          <w:bCs/>
          <w:kern w:val="2"/>
          <w:sz w:val="32"/>
          <w:szCs w:val="32"/>
        </w:rPr>
      </w:pPr>
    </w:p>
    <w:p>
      <w:pPr>
        <w:pStyle w:val="11"/>
        <w:widowControl/>
        <w:shd w:val="clear" w:color="070000" w:fill="FFFFFF"/>
        <w:spacing w:beforeAutospacing="0" w:afterAutospacing="0" w:line="460" w:lineRule="exact"/>
        <w:jc w:val="center"/>
        <w:rPr>
          <w:rFonts w:ascii="宋体" w:hAnsi="宋体" w:cs="宋体"/>
          <w:b/>
          <w:bCs/>
          <w:kern w:val="2"/>
          <w:sz w:val="32"/>
          <w:szCs w:val="32"/>
        </w:rPr>
      </w:pPr>
    </w:p>
    <w:p>
      <w:pPr>
        <w:pStyle w:val="11"/>
        <w:widowControl/>
        <w:shd w:val="clear" w:color="070000" w:fill="FFFFFF"/>
        <w:spacing w:beforeAutospacing="0" w:afterAutospacing="0" w:line="460" w:lineRule="exact"/>
        <w:jc w:val="both"/>
        <w:rPr>
          <w:rFonts w:hint="eastAsia" w:ascii="宋体" w:hAnsi="宋体" w:cs="宋体"/>
          <w:b/>
          <w:bCs/>
          <w:kern w:val="2"/>
          <w:sz w:val="32"/>
          <w:szCs w:val="32"/>
        </w:rPr>
      </w:pPr>
    </w:p>
    <w:p>
      <w:pPr>
        <w:pStyle w:val="11"/>
        <w:widowControl/>
        <w:shd w:val="clear" w:color="070000" w:fill="FFFFFF"/>
        <w:spacing w:beforeAutospacing="0" w:afterAutospacing="0" w:line="460" w:lineRule="exact"/>
        <w:jc w:val="center"/>
        <w:rPr>
          <w:rFonts w:hint="eastAsia" w:ascii="宋体" w:hAnsi="宋体" w:cs="宋体"/>
          <w:b/>
          <w:bCs/>
          <w:kern w:val="2"/>
          <w:sz w:val="32"/>
          <w:szCs w:val="32"/>
          <w:lang w:eastAsia="zh-CN"/>
        </w:rPr>
      </w:pPr>
      <w:r>
        <w:rPr>
          <w:rFonts w:hint="eastAsia" w:ascii="宋体" w:hAnsi="宋体" w:cs="宋体"/>
          <w:b/>
          <w:bCs/>
          <w:kern w:val="2"/>
          <w:sz w:val="32"/>
          <w:szCs w:val="32"/>
        </w:rPr>
        <w:t>滁州市应用技术学校</w:t>
      </w:r>
      <w:r>
        <w:rPr>
          <w:rFonts w:hint="eastAsia" w:ascii="宋体" w:hAnsi="宋体" w:cs="宋体"/>
          <w:b/>
          <w:bCs/>
          <w:kern w:val="2"/>
          <w:sz w:val="32"/>
          <w:szCs w:val="32"/>
          <w:lang w:eastAsia="zh-CN"/>
        </w:rPr>
        <w:t>实训耗材设备采购与安装</w:t>
      </w:r>
      <w:r>
        <w:rPr>
          <w:rFonts w:hint="eastAsia" w:ascii="宋体" w:hAnsi="宋体" w:cs="宋体"/>
          <w:b/>
          <w:bCs/>
          <w:kern w:val="2"/>
          <w:sz w:val="32"/>
          <w:szCs w:val="32"/>
        </w:rPr>
        <w:t>项目</w:t>
      </w:r>
      <w:r>
        <w:rPr>
          <w:rFonts w:hint="eastAsia" w:ascii="宋体" w:hAnsi="宋体" w:cs="宋体"/>
          <w:b/>
          <w:bCs/>
          <w:kern w:val="2"/>
          <w:sz w:val="32"/>
          <w:szCs w:val="32"/>
          <w:lang w:eastAsia="zh-CN"/>
        </w:rPr>
        <w:t>（</w:t>
      </w:r>
      <w:r>
        <w:rPr>
          <w:rFonts w:hint="eastAsia" w:ascii="宋体" w:hAnsi="宋体" w:cs="宋体"/>
          <w:b/>
          <w:bCs/>
          <w:kern w:val="2"/>
          <w:sz w:val="32"/>
          <w:szCs w:val="32"/>
          <w:lang w:val="en-US" w:eastAsia="zh-CN"/>
        </w:rPr>
        <w:t>1包</w:t>
      </w:r>
      <w:r>
        <w:rPr>
          <w:rFonts w:hint="eastAsia" w:ascii="宋体" w:hAnsi="宋体" w:cs="宋体"/>
          <w:b/>
          <w:bCs/>
          <w:kern w:val="2"/>
          <w:sz w:val="32"/>
          <w:szCs w:val="32"/>
          <w:lang w:eastAsia="zh-CN"/>
        </w:rPr>
        <w:t>）</w:t>
      </w:r>
    </w:p>
    <w:p>
      <w:pPr>
        <w:pStyle w:val="11"/>
        <w:widowControl/>
        <w:shd w:val="clear" w:color="070000" w:fill="FFFFFF"/>
        <w:spacing w:beforeAutospacing="0" w:afterAutospacing="0" w:line="460" w:lineRule="exact"/>
        <w:jc w:val="center"/>
        <w:rPr>
          <w:rFonts w:ascii="宋体" w:hAnsi="宋体" w:cs="宋体"/>
          <w:sz w:val="28"/>
          <w:szCs w:val="28"/>
        </w:rPr>
      </w:pPr>
      <w:r>
        <w:rPr>
          <w:rFonts w:hint="eastAsia" w:ascii="宋体" w:hAnsi="宋体" w:cs="宋体"/>
          <w:b/>
          <w:bCs/>
          <w:kern w:val="2"/>
          <w:sz w:val="32"/>
          <w:szCs w:val="32"/>
        </w:rPr>
        <w:t>询价文件</w:t>
      </w:r>
      <w:r>
        <w:rPr>
          <w:rFonts w:hint="eastAsia" w:ascii="宋体" w:hAnsi="宋体" w:cs="宋体"/>
          <w:sz w:val="28"/>
          <w:szCs w:val="28"/>
        </w:rPr>
        <w:t xml:space="preserve"> </w:t>
      </w:r>
    </w:p>
    <w:p>
      <w:pPr>
        <w:pStyle w:val="11"/>
        <w:widowControl/>
        <w:shd w:val="clear" w:color="070000" w:fill="FFFFFF"/>
        <w:spacing w:beforeAutospacing="0" w:afterAutospacing="0" w:line="440" w:lineRule="exact"/>
        <w:ind w:left="720" w:hanging="720"/>
        <w:rPr>
          <w:b/>
          <w:sz w:val="28"/>
          <w:szCs w:val="28"/>
        </w:rPr>
      </w:pPr>
      <w:r>
        <w:rPr>
          <w:rFonts w:hint="eastAsia" w:ascii="宋体" w:hAnsi="宋体" w:cs="宋体"/>
          <w:kern w:val="2"/>
          <w:sz w:val="28"/>
          <w:szCs w:val="28"/>
        </w:rPr>
        <w:t>一、</w:t>
      </w:r>
      <w:r>
        <w:rPr>
          <w:rFonts w:hint="eastAsia"/>
          <w:b/>
          <w:sz w:val="28"/>
          <w:szCs w:val="28"/>
        </w:rPr>
        <w:t>采购设备清单</w:t>
      </w:r>
      <w:r>
        <w:rPr>
          <w:rFonts w:hint="eastAsia"/>
          <w:b/>
          <w:sz w:val="28"/>
          <w:szCs w:val="28"/>
          <w:lang w:eastAsia="zh-CN"/>
        </w:rPr>
        <w:t>及</w:t>
      </w:r>
      <w:r>
        <w:rPr>
          <w:b/>
          <w:sz w:val="28"/>
          <w:szCs w:val="28"/>
        </w:rPr>
        <w:t>技术参数要求</w:t>
      </w:r>
    </w:p>
    <w:tbl>
      <w:tblPr>
        <w:tblStyle w:val="13"/>
        <w:tblW w:w="10207" w:type="dxa"/>
        <w:tblInd w:w="-692" w:type="dxa"/>
        <w:tblLayout w:type="fixed"/>
        <w:tblCellMar>
          <w:top w:w="0" w:type="dxa"/>
          <w:left w:w="0" w:type="dxa"/>
          <w:bottom w:w="0" w:type="dxa"/>
          <w:right w:w="0" w:type="dxa"/>
        </w:tblCellMar>
      </w:tblPr>
      <w:tblGrid>
        <w:gridCol w:w="544"/>
        <w:gridCol w:w="818"/>
        <w:gridCol w:w="1678"/>
        <w:gridCol w:w="5165"/>
        <w:gridCol w:w="750"/>
        <w:gridCol w:w="600"/>
        <w:gridCol w:w="652"/>
      </w:tblGrid>
      <w:tr>
        <w:tblPrEx>
          <w:tblCellMar>
            <w:top w:w="0" w:type="dxa"/>
            <w:left w:w="0" w:type="dxa"/>
            <w:bottom w:w="0" w:type="dxa"/>
            <w:right w:w="0" w:type="dxa"/>
          </w:tblCellMar>
        </w:tblPrEx>
        <w:trPr>
          <w:trHeight w:val="442" w:hRule="atLeast"/>
        </w:trPr>
        <w:tc>
          <w:tcPr>
            <w:tcW w:w="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color w:val="000000"/>
                <w:sz w:val="28"/>
                <w:szCs w:val="28"/>
              </w:rPr>
            </w:pPr>
            <w:r>
              <w:rPr>
                <w:rFonts w:hint="eastAsia"/>
                <w:b/>
                <w:color w:val="000000"/>
                <w:sz w:val="28"/>
                <w:szCs w:val="28"/>
              </w:rPr>
              <w:t>序号</w:t>
            </w:r>
          </w:p>
        </w:tc>
        <w:tc>
          <w:tcPr>
            <w:tcW w:w="8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eastAsia="宋体"/>
                <w:b/>
                <w:bCs/>
                <w:color w:val="000000"/>
                <w:sz w:val="28"/>
                <w:szCs w:val="28"/>
                <w:lang w:eastAsia="zh-CN"/>
              </w:rPr>
            </w:pPr>
            <w:r>
              <w:rPr>
                <w:rFonts w:hint="eastAsia"/>
                <w:b/>
                <w:bCs/>
                <w:color w:val="000000"/>
                <w:sz w:val="28"/>
                <w:szCs w:val="28"/>
                <w:lang w:eastAsia="zh-CN"/>
              </w:rPr>
              <w:t>类别</w:t>
            </w: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b/>
                <w:bCs/>
                <w:color w:val="000000"/>
                <w:sz w:val="28"/>
                <w:szCs w:val="28"/>
              </w:rPr>
            </w:pPr>
            <w:r>
              <w:rPr>
                <w:rFonts w:hint="eastAsia"/>
                <w:b/>
                <w:bCs/>
                <w:color w:val="000000"/>
                <w:sz w:val="28"/>
                <w:szCs w:val="28"/>
              </w:rPr>
              <w:t>名称</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8"/>
                <w:szCs w:val="28"/>
              </w:rPr>
            </w:pPr>
            <w:r>
              <w:rPr>
                <w:rFonts w:hint="eastAsia"/>
                <w:b/>
                <w:bCs/>
                <w:color w:val="000000"/>
                <w:sz w:val="28"/>
                <w:szCs w:val="28"/>
              </w:rPr>
              <w:t>规格、型号、配置及要求</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eastAsia="宋体"/>
                <w:b/>
                <w:bCs/>
                <w:color w:val="000000"/>
                <w:sz w:val="28"/>
                <w:szCs w:val="28"/>
                <w:lang w:eastAsia="zh-CN"/>
              </w:rPr>
            </w:pPr>
            <w:r>
              <w:rPr>
                <w:rFonts w:hint="eastAsia"/>
                <w:b/>
                <w:bCs/>
                <w:color w:val="000000"/>
                <w:sz w:val="28"/>
                <w:szCs w:val="28"/>
                <w:lang w:eastAsia="zh-CN"/>
              </w:rPr>
              <w:t>单位</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eastAsia="宋体"/>
                <w:b/>
                <w:bCs/>
                <w:color w:val="000000"/>
                <w:sz w:val="28"/>
                <w:szCs w:val="28"/>
                <w:lang w:eastAsia="zh-CN"/>
              </w:rPr>
            </w:pPr>
            <w:r>
              <w:rPr>
                <w:rFonts w:hint="eastAsia"/>
                <w:b/>
                <w:bCs/>
                <w:color w:val="000000"/>
                <w:sz w:val="28"/>
                <w:szCs w:val="28"/>
                <w:lang w:eastAsia="zh-CN"/>
              </w:rPr>
              <w:t>数量</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8"/>
                <w:szCs w:val="28"/>
              </w:rPr>
            </w:pPr>
            <w:r>
              <w:rPr>
                <w:rFonts w:hint="eastAsia"/>
                <w:b/>
                <w:bCs/>
                <w:color w:val="000000"/>
                <w:sz w:val="28"/>
                <w:szCs w:val="28"/>
              </w:rPr>
              <w:t>备注</w:t>
            </w:r>
          </w:p>
        </w:tc>
      </w:tr>
      <w:tr>
        <w:tblPrEx>
          <w:tblCellMar>
            <w:top w:w="0" w:type="dxa"/>
            <w:left w:w="0" w:type="dxa"/>
            <w:bottom w:w="0" w:type="dxa"/>
            <w:right w:w="0" w:type="dxa"/>
          </w:tblCellMar>
        </w:tblPrEx>
        <w:trPr>
          <w:trHeight w:val="454" w:hRule="exact"/>
        </w:trPr>
        <w:tc>
          <w:tcPr>
            <w:tcW w:w="544" w:type="dxa"/>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r>
              <w:rPr>
                <w:rFonts w:hint="eastAsia"/>
                <w:color w:val="000000"/>
                <w:sz w:val="20"/>
                <w:szCs w:val="20"/>
              </w:rPr>
              <w:t>1</w:t>
            </w:r>
          </w:p>
        </w:tc>
        <w:tc>
          <w:tcPr>
            <w:tcW w:w="818" w:type="dxa"/>
            <w:vMerge w:val="restart"/>
            <w:tcBorders>
              <w:top w:val="single" w:color="auto" w:sz="4" w:space="0"/>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b/>
                <w:bCs/>
                <w:color w:val="000000"/>
                <w:sz w:val="24"/>
                <w:szCs w:val="24"/>
                <w:lang w:val="en-US" w:eastAsia="zh-CN"/>
              </w:rPr>
              <w:t>铁</w:t>
            </w: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方钢</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110×50  1米</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根</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sz w:val="18"/>
                <w:szCs w:val="18"/>
              </w:rPr>
            </w:pPr>
            <w:r>
              <w:rPr>
                <w:rFonts w:hint="eastAsia" w:ascii="宋体" w:hAnsi="宋体" w:eastAsia="宋体" w:cs="宋体"/>
                <w:i w:val="0"/>
                <w:color w:val="333333"/>
                <w:kern w:val="0"/>
                <w:sz w:val="18"/>
                <w:szCs w:val="18"/>
                <w:u w:val="none"/>
                <w:lang w:val="en-US" w:eastAsia="zh-CN" w:bidi="ar"/>
              </w:rPr>
              <w:t>方铝</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Style w:val="38"/>
                <w:rFonts w:hint="eastAsia" w:ascii="宋体" w:hAnsi="宋体" w:eastAsia="宋体" w:cs="宋体"/>
                <w:sz w:val="18"/>
                <w:szCs w:val="18"/>
                <w:lang w:val="en-US" w:eastAsia="zh-CN" w:bidi="ar"/>
              </w:rPr>
              <w:t>110</w:t>
            </w:r>
            <w:r>
              <w:rPr>
                <w:rStyle w:val="39"/>
                <w:rFonts w:hint="eastAsia" w:ascii="宋体" w:hAnsi="宋体" w:eastAsia="宋体" w:cs="宋体"/>
                <w:sz w:val="18"/>
                <w:szCs w:val="18"/>
                <w:lang w:val="en-US" w:eastAsia="zh-CN" w:bidi="ar"/>
              </w:rPr>
              <w:t>×</w:t>
            </w:r>
            <w:r>
              <w:rPr>
                <w:rStyle w:val="38"/>
                <w:rFonts w:hint="eastAsia" w:ascii="宋体" w:hAnsi="宋体" w:eastAsia="宋体" w:cs="宋体"/>
                <w:sz w:val="18"/>
                <w:szCs w:val="18"/>
                <w:lang w:val="en-US" w:eastAsia="zh-CN" w:bidi="ar"/>
              </w:rPr>
              <w:t>50  1</w:t>
            </w:r>
            <w:r>
              <w:rPr>
                <w:rStyle w:val="40"/>
                <w:rFonts w:hint="eastAsia" w:ascii="宋体" w:hAnsi="宋体" w:eastAsia="宋体" w:cs="宋体"/>
                <w:sz w:val="18"/>
                <w:szCs w:val="18"/>
                <w:lang w:val="en-US" w:eastAsia="zh-CN" w:bidi="ar"/>
              </w:rPr>
              <w:t>米</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333333"/>
                <w:kern w:val="0"/>
                <w:sz w:val="18"/>
                <w:szCs w:val="18"/>
                <w:u w:val="none"/>
                <w:lang w:val="en-US" w:eastAsia="zh-CN" w:bidi="ar"/>
              </w:rPr>
              <w:t>根</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333333"/>
                <w:kern w:val="0"/>
                <w:sz w:val="18"/>
                <w:szCs w:val="18"/>
                <w:u w:val="none"/>
                <w:lang w:val="en-US" w:eastAsia="zh-CN" w:bidi="ar"/>
              </w:rPr>
              <w:t>20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sz w:val="18"/>
                <w:szCs w:val="18"/>
              </w:rPr>
            </w:pPr>
            <w:r>
              <w:rPr>
                <w:rFonts w:hint="eastAsia" w:ascii="宋体" w:hAnsi="宋体" w:eastAsia="宋体" w:cs="宋体"/>
                <w:i w:val="0"/>
                <w:color w:val="000000"/>
                <w:kern w:val="0"/>
                <w:sz w:val="18"/>
                <w:szCs w:val="18"/>
                <w:u w:val="none"/>
                <w:lang w:val="en-US" w:eastAsia="zh-CN" w:bidi="ar"/>
              </w:rPr>
              <w:t>45#圆钢</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直径80*1米</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333333"/>
                <w:kern w:val="0"/>
                <w:sz w:val="18"/>
                <w:szCs w:val="18"/>
                <w:u w:val="none"/>
                <w:lang w:val="en-US" w:eastAsia="zh-CN" w:bidi="ar"/>
              </w:rPr>
              <w:t>根</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20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sz w:val="18"/>
                <w:szCs w:val="18"/>
              </w:rPr>
            </w:pPr>
            <w:r>
              <w:rPr>
                <w:rFonts w:hint="eastAsia" w:ascii="宋体" w:hAnsi="宋体" w:eastAsia="宋体" w:cs="宋体"/>
                <w:i w:val="0"/>
                <w:color w:val="000000"/>
                <w:kern w:val="0"/>
                <w:sz w:val="18"/>
                <w:szCs w:val="18"/>
                <w:u w:val="none"/>
                <w:lang w:val="en-US" w:eastAsia="zh-CN" w:bidi="ar"/>
              </w:rPr>
              <w:t>45#圆钢</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直径60*1米</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333333"/>
                <w:kern w:val="0"/>
                <w:sz w:val="18"/>
                <w:szCs w:val="18"/>
                <w:u w:val="none"/>
                <w:lang w:val="en-US" w:eastAsia="zh-CN" w:bidi="ar"/>
              </w:rPr>
              <w:t>根</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20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sz w:val="18"/>
                <w:szCs w:val="18"/>
              </w:rPr>
            </w:pPr>
            <w:r>
              <w:rPr>
                <w:rFonts w:hint="eastAsia" w:ascii="宋体" w:hAnsi="宋体" w:eastAsia="宋体" w:cs="宋体"/>
                <w:i w:val="0"/>
                <w:color w:val="000000"/>
                <w:kern w:val="0"/>
                <w:sz w:val="18"/>
                <w:szCs w:val="18"/>
                <w:u w:val="none"/>
                <w:lang w:val="en-US" w:eastAsia="zh-CN" w:bidi="ar"/>
              </w:rPr>
              <w:t>扁铁</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50*8mm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吨</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sz w:val="18"/>
                <w:szCs w:val="18"/>
              </w:rPr>
            </w:pPr>
            <w:r>
              <w:rPr>
                <w:rFonts w:hint="eastAsia" w:ascii="宋体" w:hAnsi="宋体" w:eastAsia="宋体" w:cs="宋体"/>
                <w:i w:val="0"/>
                <w:color w:val="000000"/>
                <w:kern w:val="0"/>
                <w:sz w:val="18"/>
                <w:szCs w:val="18"/>
                <w:u w:val="none"/>
                <w:lang w:val="en-US" w:eastAsia="zh-CN" w:bidi="ar"/>
              </w:rPr>
              <w:t>扁铁</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50*10mm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吨</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板</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250×125×10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块</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板</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200×100×10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块</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板</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150×150×10mm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块</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restart"/>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w:t>
            </w:r>
          </w:p>
        </w:tc>
        <w:tc>
          <w:tcPr>
            <w:tcW w:w="818" w:type="dxa"/>
            <w:vMerge w:val="restart"/>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000000"/>
                <w:sz w:val="20"/>
                <w:szCs w:val="20"/>
                <w:lang w:eastAsia="zh-CN"/>
              </w:rPr>
            </w:pPr>
            <w:r>
              <w:rPr>
                <w:rFonts w:hint="eastAsia" w:ascii="宋体" w:hAnsi="宋体" w:cs="宋体"/>
                <w:b/>
                <w:bCs/>
                <w:color w:val="000000"/>
                <w:sz w:val="24"/>
                <w:szCs w:val="24"/>
                <w:lang w:val="en-US" w:eastAsia="zh-CN"/>
              </w:rPr>
              <w:t>普车、数控车</w:t>
            </w: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整体合金铣刀</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纳米涂层 55度铣刀（金）8.0*8*25*60L*4T</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整体合金铣刀</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纳米涂层 55度铣刀（金）10.0*10*35*75L*4T</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内孔尖刀</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S20R-SVJCR16 （大赛专用，8倍抗震）</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内孔尖刀</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VBMT160404  VP15TF京瓷</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盒</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外圆车刀60度</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MTJNR2020K16</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615"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外圆车刀60度刀片(粗)</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京瓷</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盒</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639"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外圆车刀60度刀片（精）</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京瓷</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盒</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610"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强力型外槽刀杆</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Style w:val="41"/>
                <w:sz w:val="18"/>
                <w:szCs w:val="18"/>
                <w:lang w:val="en-US" w:eastAsia="zh-CN" w:bidi="ar"/>
              </w:rPr>
              <w:t>瑞百纳</w:t>
            </w:r>
            <w:r>
              <w:rPr>
                <w:rFonts w:hint="eastAsia" w:ascii="宋体" w:hAnsi="宋体" w:eastAsia="宋体" w:cs="宋体"/>
                <w:i w:val="0"/>
                <w:color w:val="000000"/>
                <w:kern w:val="0"/>
                <w:sz w:val="18"/>
                <w:szCs w:val="18"/>
                <w:u w:val="none"/>
                <w:lang w:val="en-US" w:eastAsia="zh-CN" w:bidi="ar"/>
              </w:rPr>
              <w:t>（世界技能大赛使用刀具）</w:t>
            </w:r>
            <w:r>
              <w:rPr>
                <w:rStyle w:val="41"/>
                <w:sz w:val="18"/>
                <w:szCs w:val="18"/>
                <w:lang w:val="en-US" w:eastAsia="zh-CN" w:bidi="ar"/>
              </w:rPr>
              <w:t>加强型切槽刀杆RBN2525-3T20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钢用精密槽刀片</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京瓷：GMM3020-020-MW  TN90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盒</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钢用精密圆弧槽刀片</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京瓷：GMM3020-150R  TN90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盒</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外圆车刀35度刀片</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京瓷</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盒</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外圆精车刀</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日本东芝</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盒</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外圆槽刀</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德国 瓦尔特G1011.2525R-3T21GX24（切深20）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外圆槽刀</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德国 瓦尔特G1011.2020R-3T21GX24（切深20）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外圆槽刀刀片</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德国 瓦尔特GX24-2E300N03-UF4 WSM33S</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片</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手套</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帆布</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双</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毛巾</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条</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数显叶片千分尺</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0-25  0.001</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数显叶片千分尺</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25-50  0.001</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数显叶片千分尺</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50-75  0.001</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数显叶片千分尺</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75-100  0.001</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数显测槽千分尺</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  0.001</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数显弹簧深度千分尺</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0-50  0.001</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粉状切削液</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2kg/袋</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袋</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restart"/>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rPr>
            </w:pPr>
          </w:p>
          <w:p>
            <w:pPr>
              <w:rPr>
                <w:rFonts w:hint="eastAsia"/>
                <w:lang w:val="en-US" w:eastAsia="zh-CN"/>
              </w:rPr>
            </w:pPr>
          </w:p>
          <w:p>
            <w:pPr>
              <w:rPr>
                <w:rFonts w:hint="eastAsia"/>
                <w:lang w:val="en-US" w:eastAsia="zh-CN"/>
              </w:rPr>
            </w:pPr>
          </w:p>
          <w:p>
            <w:pPr>
              <w:jc w:val="center"/>
              <w:rPr>
                <w:rFonts w:hint="eastAsia"/>
                <w:lang w:val="en-US" w:eastAsia="zh-CN"/>
              </w:rPr>
            </w:pPr>
            <w:r>
              <w:rPr>
                <w:rFonts w:hint="eastAsia"/>
                <w:lang w:val="en-US" w:eastAsia="zh-CN"/>
              </w:rPr>
              <w:t>3</w:t>
            </w:r>
          </w:p>
        </w:tc>
        <w:tc>
          <w:tcPr>
            <w:tcW w:w="818" w:type="dxa"/>
            <w:vMerge w:val="restart"/>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8"/>
                <w:szCs w:val="28"/>
              </w:rPr>
            </w:pPr>
            <w:r>
              <w:rPr>
                <w:rFonts w:hint="eastAsia" w:ascii="宋体" w:hAnsi="宋体" w:cs="宋体"/>
                <w:b/>
                <w:bCs/>
                <w:color w:val="000000"/>
                <w:sz w:val="24"/>
                <w:szCs w:val="24"/>
                <w:lang w:val="en-US" w:eastAsia="zh-CN"/>
              </w:rPr>
              <w:t>钳工</w:t>
            </w: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锯弓</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cstheme="majorEastAsia"/>
                <w:i w:val="0"/>
                <w:color w:val="000000"/>
                <w:kern w:val="0"/>
                <w:sz w:val="18"/>
                <w:szCs w:val="18"/>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200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锉刀</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油光锉  25mm-10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200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锉刀</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粗 扁锉12寸</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200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锉刀</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中  圆锉10寸</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200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锉刀</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细  扁锉 12寸</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200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锉刀</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半圆锉 12寸</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20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直角尺</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80*50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锯条</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粗</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箱</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20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锯条</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细</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箱</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20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麻花钻</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直接3mm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200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麻花钻</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直接5mm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80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麻花钻</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直接7.8mm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20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麻花钻</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直接10mm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麻花钻</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直接13mm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把</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铰刀</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手用  直接7.8mm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30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样冲</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4*8*125mm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30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钳工锤</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cstheme="majorEastAsia"/>
                <w:i w:val="0"/>
                <w:color w:val="000000"/>
                <w:kern w:val="0"/>
                <w:sz w:val="18"/>
                <w:szCs w:val="18"/>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10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铰杠</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cstheme="majorEastAsia"/>
                <w:i w:val="0"/>
                <w:color w:val="000000"/>
                <w:kern w:val="0"/>
                <w:sz w:val="18"/>
                <w:szCs w:val="18"/>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20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扁錾</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10寸</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10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三角锉</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12吋</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32</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划针</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cstheme="majorEastAsia"/>
                <w:i w:val="0"/>
                <w:color w:val="000000"/>
                <w:kern w:val="0"/>
                <w:sz w:val="18"/>
                <w:szCs w:val="18"/>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20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restart"/>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4</w:t>
            </w:r>
          </w:p>
        </w:tc>
        <w:tc>
          <w:tcPr>
            <w:tcW w:w="818" w:type="dxa"/>
            <w:vMerge w:val="restart"/>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r>
              <w:rPr>
                <w:rFonts w:hint="eastAsia" w:ascii="宋体" w:hAnsi="宋体" w:cs="宋体"/>
                <w:b/>
                <w:bCs/>
                <w:color w:val="000000"/>
                <w:sz w:val="24"/>
                <w:szCs w:val="24"/>
                <w:lang w:val="en-US" w:eastAsia="zh-CN"/>
              </w:rPr>
              <w:t>焊工</w:t>
            </w: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布手套</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帆布</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双</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焊接长手套</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牛皮</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双</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焊接短手套</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牛皮</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双</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焊接遮光镜片</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玻璃</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只</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磨光机切割片</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i w:val="0"/>
                <w:color w:val="auto"/>
                <w:kern w:val="0"/>
                <w:sz w:val="18"/>
                <w:szCs w:val="18"/>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只</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磨光机磨光片</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i w:val="0"/>
                <w:color w:val="auto"/>
                <w:kern w:val="0"/>
                <w:sz w:val="18"/>
                <w:szCs w:val="18"/>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只</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钨棒（钍钨）</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2.5mm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根</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气保焊导电嘴</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1.2       2.0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只</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保护嘴</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350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只</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氩弧瓷嘴</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Φ6，Φ8</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只</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导流体</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WP-26</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只</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钨极夹</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2.4</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只</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长压帽</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WP-26</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只</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短压帽</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WP-26</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只</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实芯焊丝</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盘</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60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药芯焊丝</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盘</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手工焊条</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Φ2.5</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箱</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手工焊条</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Φ3.2</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箱</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手工焊条</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Φ4.0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箱</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氩弧焊丝</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Φ2.0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盒</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手持焊工帽</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木</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只</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焊工服</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防火</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焊工鞋</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防砸</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双</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护眼罩</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i w:val="0"/>
                <w:color w:val="auto"/>
                <w:kern w:val="0"/>
                <w:sz w:val="18"/>
                <w:szCs w:val="18"/>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副</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4" w:hRule="exact"/>
        </w:trPr>
        <w:tc>
          <w:tcPr>
            <w:tcW w:w="544"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0"/>
                <w:szCs w:val="20"/>
              </w:rPr>
            </w:pPr>
          </w:p>
        </w:tc>
        <w:tc>
          <w:tcPr>
            <w:tcW w:w="818" w:type="dxa"/>
            <w:vMerge w:val="continue"/>
            <w:tcBorders>
              <w:left w:val="nil"/>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切割机</w:t>
            </w:r>
          </w:p>
        </w:tc>
        <w:tc>
          <w:tcPr>
            <w:tcW w:w="516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i w:val="0"/>
                <w:color w:val="auto"/>
                <w:kern w:val="0"/>
                <w:sz w:val="18"/>
                <w:szCs w:val="18"/>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cstheme="majorEastAsia"/>
                <w:i w:val="0"/>
                <w:color w:val="auto"/>
                <w:kern w:val="0"/>
                <w:sz w:val="18"/>
                <w:szCs w:val="18"/>
                <w:u w:val="none"/>
                <w:lang w:val="en-US" w:eastAsia="zh-CN" w:bidi="ar"/>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10489" w:hRule="exact"/>
        </w:trPr>
        <w:tc>
          <w:tcPr>
            <w:tcW w:w="544" w:type="dxa"/>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5</w:t>
            </w:r>
          </w:p>
        </w:tc>
        <w:tc>
          <w:tcPr>
            <w:tcW w:w="818" w:type="dxa"/>
            <w:tcBorders>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b/>
                <w:bCs/>
                <w:color w:val="000000"/>
                <w:sz w:val="24"/>
                <w:szCs w:val="24"/>
                <w:lang w:val="en-US" w:eastAsia="zh-CN"/>
              </w:rPr>
              <w:t>加工中心设备程序升级服务</w:t>
            </w:r>
          </w:p>
        </w:tc>
        <w:tc>
          <w:tcPr>
            <w:tcW w:w="684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bookmarkStart w:id="34" w:name="_GoBack"/>
            <w:bookmarkEnd w:id="34"/>
            <w:r>
              <w:rPr>
                <w:rFonts w:hint="eastAsia" w:ascii="宋体" w:hAnsi="宋体" w:eastAsia="宋体" w:cs="宋体"/>
                <w:i w:val="0"/>
                <w:color w:val="auto"/>
                <w:kern w:val="0"/>
                <w:sz w:val="18"/>
                <w:szCs w:val="18"/>
                <w:u w:val="none"/>
                <w:lang w:val="en-US" w:eastAsia="zh-CN" w:bidi="ar"/>
              </w:rPr>
              <w:t xml:space="preserve">对现有加工中心设备的程序进行升级服务，满足数控教学实训、加工建模培训，减少学生误操作、强化学生对系统程序的认知、提升教学效果。                                  需满足以下功能：                                                              1、用户在生成车功能操作和铣削功能操程序所用的处理器为同一个处理器，处理器会自动判断当前选择的操作是车削功能操作还是铣削功能操作，实现智能切换，是车削功能操作输出车削代码格式，是铣削功能操作就输出铣削代码格式。                                                    </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2、车削功能操作时，处理器能自动根据用户需求正确输出G71循环一型代码格式（以减小程序的容量）。                                                                  3、车削功能操作时，处理器能根据用户需求自动判断输出正确的主轴旋转方向（正转M03还是反转M04，代码可根据用户需求特殊定制）。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车削功能操作时，处理器能根据用户需求自动判断输出主轴加工模式：以恒定转速转动还是以恒定线速度转动（当以恒定线速度转动时，为安全考虑必须自动输出限制主轴最高转速代码，具体最高转速多少合适由用户设定，程序处理器再自动输出正确的代码及转速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5、车削功能操作时，处理器能根据用户需求自动判断输出切削进给模式是每分钟进给还是每转进给。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6、铣削功能操作时，处理器能根据用户需求自动判断输出动力刀座上铣刀旋转的方向（正转M23还是反转M24，代码可根据用户需求特殊定制）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7、铣削功能操作时，处理器能根据用户需求输出G84刚性攻丝代码，并且能够根据用户需求自动判断是用G84攻丝还是用G74攻丝。</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程序处理器能自动判断输出用户设定的刀具号和刀补号，如果用户没有设定刀具号，程序处理器会自动报警提醒用户（报警信息可根据用户要求特殊定制），如果刀补号为0程序处理器会强制设定刀补号等于刀具号，防止出现撞刀事故。程序处理器能正确输出当前加工操作中所用刀具的相关信息（刀片圆角半径、刀片的厚度、刀片的边长、铣刀的直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9、输出的程序代码格式为NC格式（可根据用户需求特殊定制）。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10、程序处理器提前判断输出整个程序中的X、Z的极限值（在加工程序代码之前输出，提前告知用户程序加工中坐标的最大值和最小值，减少加工程序的出错率，有效防止设备撞刀事故）。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1</w:t>
            </w:r>
            <w:r>
              <w:rPr>
                <w:rFonts w:hint="eastAsia" w:ascii="宋体" w:hAnsi="宋体" w:eastAsia="宋体" w:cs="宋体"/>
                <w:i w:val="0"/>
                <w:color w:val="auto"/>
                <w:kern w:val="0"/>
                <w:sz w:val="18"/>
                <w:szCs w:val="18"/>
                <w:u w:val="none"/>
                <w:lang w:val="en-US" w:eastAsia="zh-CN" w:bidi="ar"/>
              </w:rPr>
              <w:t>、程序处理器能自动输出用户设定的加工余量（提醒用户设定的正确性，提高产品加工的合格率）。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2</w:t>
            </w:r>
            <w:r>
              <w:rPr>
                <w:rFonts w:hint="eastAsia" w:ascii="宋体" w:hAnsi="宋体" w:eastAsia="宋体" w:cs="宋体"/>
                <w:i w:val="0"/>
                <w:color w:val="auto"/>
                <w:kern w:val="0"/>
                <w:sz w:val="18"/>
                <w:szCs w:val="18"/>
                <w:u w:val="none"/>
                <w:lang w:val="en-US" w:eastAsia="zh-CN" w:bidi="ar"/>
              </w:rPr>
              <w:t>、程序处理器在程序头能自动输出编程人员的电话、日期时间和程序的加工时间等信息（可根据用户需求特殊定制）。</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ajorEastAsia" w:hAnsiTheme="majorEastAsia" w:eastAsiaTheme="majorEastAsia" w:cstheme="majorEastAsia"/>
                <w:i w:val="0"/>
                <w:color w:val="auto"/>
                <w:kern w:val="0"/>
                <w:sz w:val="18"/>
                <w:szCs w:val="18"/>
                <w:u w:val="none"/>
                <w:lang w:val="en-US" w:eastAsia="zh-CN" w:bidi="ar"/>
              </w:rPr>
            </w:pPr>
            <w:r>
              <w:rPr>
                <w:rFonts w:hint="eastAsia" w:asciiTheme="majorEastAsia" w:hAnsiTheme="majorEastAsia" w:eastAsiaTheme="majorEastAsia" w:cstheme="majorEastAsia"/>
                <w:i w:val="0"/>
                <w:color w:val="auto"/>
                <w:kern w:val="0"/>
                <w:sz w:val="18"/>
                <w:szCs w:val="18"/>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6</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p>
        </w:tc>
      </w:tr>
    </w:tbl>
    <w:p>
      <w:pPr>
        <w:pStyle w:val="11"/>
        <w:widowControl/>
        <w:shd w:val="clear" w:color="070000" w:fill="FFFFFF"/>
        <w:tabs>
          <w:tab w:val="left" w:pos="234"/>
        </w:tabs>
        <w:spacing w:beforeAutospacing="0" w:afterAutospacing="0" w:line="460" w:lineRule="exact"/>
        <w:ind w:firstLine="210" w:firstLineChars="100"/>
        <w:rPr>
          <w:rFonts w:ascii="宋体" w:hAnsi="宋体" w:cs="宋体"/>
          <w:kern w:val="2"/>
          <w:sz w:val="21"/>
          <w:szCs w:val="21"/>
        </w:rPr>
      </w:pPr>
      <w:r>
        <w:rPr>
          <w:rFonts w:hint="eastAsia" w:ascii="宋体" w:hAnsi="宋体" w:cs="宋体"/>
          <w:kern w:val="2"/>
          <w:sz w:val="21"/>
          <w:szCs w:val="21"/>
          <w:lang w:val="en-US" w:eastAsia="zh-CN"/>
        </w:rPr>
        <w:t>2</w:t>
      </w:r>
      <w:r>
        <w:rPr>
          <w:rFonts w:hint="eastAsia" w:ascii="宋体" w:hAnsi="宋体" w:cs="宋体"/>
          <w:kern w:val="2"/>
          <w:sz w:val="21"/>
          <w:szCs w:val="21"/>
        </w:rPr>
        <w:t>、质量要求</w:t>
      </w:r>
    </w:p>
    <w:p>
      <w:pPr>
        <w:pStyle w:val="11"/>
        <w:widowControl/>
        <w:shd w:val="clear" w:color="070000" w:fill="FFFFFF"/>
        <w:tabs>
          <w:tab w:val="left" w:pos="234"/>
        </w:tabs>
        <w:spacing w:beforeAutospacing="0" w:afterAutospacing="0" w:line="460" w:lineRule="exact"/>
        <w:rPr>
          <w:rFonts w:ascii="宋体" w:hAnsi="宋体" w:cs="宋体"/>
          <w:kern w:val="2"/>
          <w:sz w:val="21"/>
          <w:szCs w:val="21"/>
        </w:rPr>
      </w:pPr>
      <w:r>
        <w:rPr>
          <w:rFonts w:hint="eastAsia" w:ascii="宋体" w:hAnsi="宋体" w:cs="宋体"/>
          <w:kern w:val="2"/>
          <w:sz w:val="21"/>
          <w:szCs w:val="21"/>
        </w:rPr>
        <w:t xml:space="preserve">   投标人提供的货物应是全新、原装、正宗合格正品，完全符合国家规定的质量标准和厂方的标准，供货时必须附产品合格证及其他相关的资料。货物完好，物品配件齐全。</w:t>
      </w:r>
    </w:p>
    <w:p>
      <w:pPr>
        <w:pStyle w:val="11"/>
        <w:widowControl/>
        <w:shd w:val="clear" w:color="070000" w:fill="FFFFFF"/>
        <w:spacing w:beforeAutospacing="0" w:afterAutospacing="0" w:line="460" w:lineRule="exact"/>
        <w:ind w:firstLine="420" w:firstLineChars="200"/>
        <w:rPr>
          <w:rFonts w:ascii="宋体" w:hAnsi="宋体" w:cs="宋体"/>
          <w:kern w:val="2"/>
          <w:sz w:val="21"/>
          <w:szCs w:val="21"/>
        </w:rPr>
      </w:pPr>
      <w:r>
        <w:rPr>
          <w:rFonts w:hint="eastAsia" w:ascii="宋体" w:hAnsi="宋体" w:cs="宋体"/>
          <w:kern w:val="2"/>
          <w:sz w:val="21"/>
          <w:szCs w:val="21"/>
          <w:lang w:val="en-US" w:eastAsia="zh-CN"/>
        </w:rPr>
        <w:t>3</w:t>
      </w:r>
      <w:r>
        <w:rPr>
          <w:rFonts w:hint="eastAsia" w:ascii="宋体" w:hAnsi="宋体" w:cs="宋体"/>
          <w:kern w:val="2"/>
          <w:sz w:val="21"/>
          <w:szCs w:val="21"/>
        </w:rPr>
        <w:t>、供货周期：不高于</w:t>
      </w:r>
      <w:r>
        <w:rPr>
          <w:rFonts w:hint="eastAsia" w:ascii="宋体" w:hAnsi="宋体" w:cs="宋体"/>
          <w:kern w:val="2"/>
          <w:sz w:val="21"/>
          <w:szCs w:val="21"/>
          <w:lang w:val="en-US" w:eastAsia="zh-CN"/>
        </w:rPr>
        <w:t>7个</w:t>
      </w:r>
      <w:r>
        <w:rPr>
          <w:rFonts w:hint="eastAsia" w:ascii="宋体" w:hAnsi="宋体" w:cs="宋体"/>
          <w:kern w:val="2"/>
          <w:sz w:val="21"/>
          <w:szCs w:val="21"/>
        </w:rPr>
        <w:t>日历天。</w:t>
      </w:r>
    </w:p>
    <w:p>
      <w:pPr>
        <w:pStyle w:val="11"/>
        <w:widowControl/>
        <w:shd w:val="clear" w:color="070000" w:fill="FFFFFF"/>
        <w:spacing w:beforeAutospacing="0" w:afterAutospacing="0" w:line="460" w:lineRule="exact"/>
        <w:ind w:firstLine="420" w:firstLineChars="200"/>
        <w:rPr>
          <w:rFonts w:ascii="宋体" w:hAnsi="宋体"/>
          <w:sz w:val="21"/>
          <w:szCs w:val="21"/>
          <w:shd w:val="clear" w:color="auto" w:fill="FFFFFF"/>
        </w:rPr>
      </w:pPr>
      <w:r>
        <w:rPr>
          <w:rFonts w:hint="eastAsia" w:ascii="宋体" w:hAnsi="宋体" w:cs="宋体"/>
          <w:kern w:val="2"/>
          <w:sz w:val="21"/>
          <w:szCs w:val="21"/>
          <w:lang w:val="en-US" w:eastAsia="zh-CN"/>
        </w:rPr>
        <w:t>4</w:t>
      </w:r>
      <w:r>
        <w:rPr>
          <w:rFonts w:hint="eastAsia" w:ascii="宋体" w:hAnsi="宋体" w:cs="宋体"/>
          <w:kern w:val="2"/>
          <w:sz w:val="21"/>
          <w:szCs w:val="21"/>
        </w:rPr>
        <w:t>、交货地点：询价人指定地点</w:t>
      </w:r>
    </w:p>
    <w:p>
      <w:pPr>
        <w:pStyle w:val="31"/>
        <w:spacing w:line="460" w:lineRule="exact"/>
        <w:rPr>
          <w:szCs w:val="21"/>
        </w:rPr>
      </w:pPr>
      <w:r>
        <w:rPr>
          <w:rFonts w:hint="eastAsia" w:ascii="宋体" w:hAnsi="宋体" w:cs="宋体"/>
          <w:szCs w:val="21"/>
          <w:lang w:val="en-US" w:eastAsia="zh-CN"/>
        </w:rPr>
        <w:t>5</w:t>
      </w:r>
      <w:r>
        <w:rPr>
          <w:rFonts w:hint="eastAsia" w:ascii="宋体" w:hAnsi="宋体" w:cs="宋体"/>
          <w:szCs w:val="21"/>
        </w:rPr>
        <w:t>、付款方式：</w:t>
      </w:r>
      <w:r>
        <w:rPr>
          <w:rFonts w:hint="eastAsia"/>
          <w:szCs w:val="21"/>
        </w:rPr>
        <w:t>货到安装验收合格后</w:t>
      </w:r>
      <w:r>
        <w:rPr>
          <w:rFonts w:hint="eastAsia"/>
          <w:szCs w:val="21"/>
          <w:lang w:eastAsia="zh-CN"/>
        </w:rPr>
        <w:t>一次性付清</w:t>
      </w:r>
      <w:r>
        <w:rPr>
          <w:rFonts w:hint="eastAsia"/>
          <w:szCs w:val="21"/>
        </w:rPr>
        <w:t>。</w:t>
      </w:r>
    </w:p>
    <w:p>
      <w:pPr>
        <w:pStyle w:val="31"/>
        <w:spacing w:line="460" w:lineRule="exact"/>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、最高限价：</w:t>
      </w:r>
      <w:r>
        <w:rPr>
          <w:rFonts w:hint="eastAsia" w:ascii="宋体" w:hAnsi="宋体" w:cs="宋体"/>
          <w:b/>
          <w:szCs w:val="21"/>
          <w:lang w:val="zh-CN"/>
        </w:rPr>
        <w:t>本项目设最高限价为</w:t>
      </w:r>
      <w:r>
        <w:rPr>
          <w:rFonts w:hint="eastAsia" w:ascii="宋体" w:hAnsi="宋体" w:cs="宋体"/>
          <w:b/>
          <w:szCs w:val="21"/>
          <w:lang w:val="en-US" w:eastAsia="zh-CN"/>
        </w:rPr>
        <w:t>25</w:t>
      </w:r>
      <w:r>
        <w:rPr>
          <w:rFonts w:hint="eastAsia" w:ascii="宋体" w:hAnsi="宋体" w:cs="宋体"/>
          <w:b/>
          <w:szCs w:val="21"/>
          <w:lang w:val="zh-CN"/>
        </w:rPr>
        <w:t>万元，投标人报价高于最高限价的（含等于），按无效投标处理。</w:t>
      </w:r>
      <w:r>
        <w:rPr>
          <w:rFonts w:hint="eastAsia" w:ascii="宋体" w:hAnsi="宋体" w:cs="宋体"/>
          <w:szCs w:val="21"/>
        </w:rPr>
        <w:t xml:space="preserve">  </w:t>
      </w:r>
    </w:p>
    <w:p>
      <w:pPr>
        <w:pStyle w:val="11"/>
        <w:widowControl/>
        <w:shd w:val="clear" w:color="070000" w:fill="FFFFFF"/>
        <w:spacing w:beforeAutospacing="0" w:afterAutospacing="0" w:line="500" w:lineRule="exact"/>
        <w:ind w:firstLine="420" w:firstLineChars="200"/>
        <w:rPr>
          <w:szCs w:val="21"/>
        </w:rPr>
      </w:pPr>
      <w:r>
        <w:rPr>
          <w:rFonts w:hint="eastAsia"/>
          <w:sz w:val="21"/>
          <w:szCs w:val="21"/>
          <w:lang w:val="en-US" w:eastAsia="zh-CN"/>
        </w:rPr>
        <w:t>7</w:t>
      </w:r>
      <w:r>
        <w:rPr>
          <w:rFonts w:hint="eastAsia"/>
          <w:sz w:val="21"/>
          <w:szCs w:val="21"/>
        </w:rPr>
        <w:t>、</w:t>
      </w:r>
      <w:r>
        <w:rPr>
          <w:sz w:val="21"/>
          <w:szCs w:val="21"/>
        </w:rPr>
        <w:t>答疑及澄清时间：各投标人自行勘察现场，如有疑问请以电子邮件形式在202</w:t>
      </w:r>
      <w:r>
        <w:rPr>
          <w:rFonts w:hint="eastAsia"/>
          <w:sz w:val="21"/>
          <w:szCs w:val="21"/>
          <w:lang w:val="en-US" w:eastAsia="zh-CN"/>
        </w:rPr>
        <w:t>1</w:t>
      </w:r>
      <w:r>
        <w:rPr>
          <w:sz w:val="21"/>
          <w:szCs w:val="21"/>
        </w:rPr>
        <w:t>年</w:t>
      </w:r>
      <w:r>
        <w:rPr>
          <w:rFonts w:hint="eastAsia"/>
          <w:sz w:val="21"/>
          <w:szCs w:val="21"/>
        </w:rPr>
        <w:t xml:space="preserve"> </w:t>
      </w:r>
      <w:r>
        <w:rPr>
          <w:rFonts w:hint="eastAsia"/>
          <w:sz w:val="21"/>
          <w:szCs w:val="21"/>
          <w:lang w:val="en-US" w:eastAsia="zh-CN"/>
        </w:rPr>
        <w:t>9</w:t>
      </w:r>
      <w:r>
        <w:rPr>
          <w:sz w:val="21"/>
          <w:szCs w:val="21"/>
        </w:rPr>
        <w:t>月</w:t>
      </w:r>
      <w:r>
        <w:rPr>
          <w:rFonts w:hint="eastAsia"/>
          <w:sz w:val="21"/>
          <w:szCs w:val="21"/>
          <w:lang w:val="en-US" w:eastAsia="zh-CN"/>
        </w:rPr>
        <w:t>18</w:t>
      </w:r>
      <w:r>
        <w:rPr>
          <w:sz w:val="21"/>
          <w:szCs w:val="21"/>
        </w:rPr>
        <w:t>日</w:t>
      </w:r>
      <w:r>
        <w:rPr>
          <w:rFonts w:hint="eastAsia"/>
          <w:sz w:val="21"/>
          <w:szCs w:val="21"/>
        </w:rPr>
        <w:t>9</w:t>
      </w:r>
      <w:r>
        <w:rPr>
          <w:sz w:val="21"/>
          <w:szCs w:val="21"/>
        </w:rPr>
        <w:t>时前发至</w:t>
      </w:r>
      <w:r>
        <w:rPr>
          <w:rFonts w:hint="eastAsia"/>
          <w:sz w:val="21"/>
          <w:szCs w:val="21"/>
        </w:rPr>
        <w:t>375916232</w:t>
      </w:r>
      <w:r>
        <w:rPr>
          <w:sz w:val="21"/>
          <w:szCs w:val="21"/>
        </w:rPr>
        <w:t>@qq.com代理公司邮箱），招标人将在202</w:t>
      </w:r>
      <w:r>
        <w:rPr>
          <w:rFonts w:hint="eastAsia"/>
          <w:sz w:val="21"/>
          <w:szCs w:val="21"/>
          <w:lang w:val="en-US" w:eastAsia="zh-CN"/>
        </w:rPr>
        <w:t>1</w:t>
      </w:r>
      <w:r>
        <w:rPr>
          <w:sz w:val="21"/>
          <w:szCs w:val="21"/>
        </w:rPr>
        <w:t>年</w:t>
      </w:r>
      <w:r>
        <w:rPr>
          <w:rFonts w:hint="eastAsia"/>
          <w:sz w:val="21"/>
          <w:szCs w:val="21"/>
          <w:lang w:val="en-US" w:eastAsia="zh-CN"/>
        </w:rPr>
        <w:t>9</w:t>
      </w:r>
      <w:r>
        <w:rPr>
          <w:sz w:val="21"/>
          <w:szCs w:val="21"/>
        </w:rPr>
        <w:t>月</w:t>
      </w:r>
      <w:r>
        <w:rPr>
          <w:rFonts w:hint="eastAsia"/>
          <w:sz w:val="21"/>
          <w:szCs w:val="21"/>
          <w:lang w:val="en-US" w:eastAsia="zh-CN"/>
        </w:rPr>
        <w:t>18</w:t>
      </w:r>
      <w:r>
        <w:rPr>
          <w:sz w:val="21"/>
          <w:szCs w:val="21"/>
        </w:rPr>
        <w:t>日</w:t>
      </w:r>
      <w:r>
        <w:rPr>
          <w:rFonts w:hint="eastAsia"/>
          <w:sz w:val="21"/>
          <w:szCs w:val="21"/>
        </w:rPr>
        <w:t>17</w:t>
      </w:r>
      <w:r>
        <w:rPr>
          <w:sz w:val="21"/>
          <w:szCs w:val="21"/>
        </w:rPr>
        <w:t>时后以澄清公告形式在滁州市应用技术学校“网站公告”栏目予以公告。请各位投标人注意查看有关澄清内容，如不及时查看造成后果由投标人自负。</w:t>
      </w:r>
    </w:p>
    <w:p>
      <w:pPr>
        <w:pStyle w:val="31"/>
        <w:spacing w:line="460" w:lineRule="exact"/>
        <w:rPr>
          <w:szCs w:val="21"/>
        </w:rPr>
      </w:pPr>
    </w:p>
    <w:p>
      <w:pPr>
        <w:pStyle w:val="11"/>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二、供应商应具备的条件</w:t>
      </w:r>
    </w:p>
    <w:p>
      <w:pPr>
        <w:pStyle w:val="11"/>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1、符合《中华人民共和国政府采购法》第二十二条规定；</w:t>
      </w:r>
    </w:p>
    <w:p>
      <w:pPr>
        <w:pStyle w:val="11"/>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2</w:t>
      </w:r>
      <w:r>
        <w:rPr>
          <w:rFonts w:hint="eastAsia" w:cs="宋体" w:asciiTheme="majorEastAsia" w:hAnsiTheme="majorEastAsia" w:eastAsiaTheme="majorEastAsia"/>
          <w:color w:val="000000"/>
          <w:sz w:val="21"/>
          <w:szCs w:val="21"/>
          <w:shd w:val="clear" w:color="auto" w:fill="FFFFFF"/>
        </w:rPr>
        <w:t>、供应商须</w:t>
      </w:r>
      <w:r>
        <w:rPr>
          <w:rFonts w:hint="eastAsia" w:cs="宋体" w:asciiTheme="majorEastAsia" w:hAnsiTheme="majorEastAsia" w:eastAsiaTheme="majorEastAsia"/>
          <w:color w:val="000000"/>
          <w:sz w:val="21"/>
          <w:szCs w:val="21"/>
          <w:shd w:val="clear" w:color="auto" w:fill="FFFFFF"/>
          <w:lang w:eastAsia="zh-CN"/>
        </w:rPr>
        <w:t>具有相应经验范围的生产厂家或代理经销商</w:t>
      </w:r>
      <w:r>
        <w:rPr>
          <w:rFonts w:hint="eastAsia" w:cs="宋体" w:asciiTheme="majorEastAsia" w:hAnsiTheme="majorEastAsia" w:eastAsiaTheme="majorEastAsia"/>
          <w:color w:val="000000"/>
          <w:sz w:val="21"/>
          <w:szCs w:val="21"/>
          <w:shd w:val="clear" w:color="auto" w:fill="FFFFFF"/>
        </w:rPr>
        <w:t>, 并且取得有效的营业执照、组织机构代码证、税务登记证（或三证合一有效证书）；</w:t>
      </w:r>
    </w:p>
    <w:p>
      <w:pPr>
        <w:pStyle w:val="11"/>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3</w:t>
      </w:r>
      <w:r>
        <w:rPr>
          <w:rFonts w:hint="eastAsia" w:cs="宋体" w:asciiTheme="majorEastAsia" w:hAnsiTheme="majorEastAsia" w:eastAsiaTheme="majorEastAsia"/>
          <w:color w:val="000000"/>
          <w:sz w:val="21"/>
          <w:szCs w:val="21"/>
          <w:shd w:val="clear" w:color="auto" w:fill="FFFFFF"/>
        </w:rPr>
        <w:t>、供应商存在以下不良信用记录情形之一的，不得推荐为中标候选供应商，不得确定为中标供应商：</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(1）供应商被人民法院列入失信被执行人的；</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(2）供应商或其法定代表人被人民检察院列入行贿犯罪档案的；</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(3）供应商被市场监督管理部门列入经营异常名录或者严重违法企业名单的；</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(4）供应商被被税收部门列入重大税收违法案件当事人的；</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(5）供应商被政府采购监管部门列入政府采购严重违法失信行为记录名单的。</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（6）在“信用中国”网站上披露仍在公示期的严重失信行为的；</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 xml:space="preserve">（7）被滁州市县两级行业主管部门及公管部门禁止在一定期限内参加政府采购活动且在禁止期限内的； </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（8）被滁州市县两级公管部门记入不良行为记录或者信用信息记录，且在披露期内的；</w:t>
      </w:r>
    </w:p>
    <w:p>
      <w:pPr>
        <w:pStyle w:val="11"/>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（9）被人力资源社会保障行政部门列入拖欠农民工工资“黑名单”的。</w:t>
      </w:r>
    </w:p>
    <w:p>
      <w:pPr>
        <w:pStyle w:val="11"/>
        <w:widowControl/>
        <w:spacing w:beforeAutospacing="0" w:afterAutospacing="0" w:line="500" w:lineRule="exact"/>
        <w:ind w:firstLine="420"/>
        <w:jc w:val="both"/>
        <w:rPr>
          <w:rFonts w:cs="宋体"/>
          <w:color w:val="000000"/>
          <w:sz w:val="21"/>
          <w:szCs w:val="21"/>
          <w:shd w:val="clear" w:color="auto" w:fill="FFFFFF"/>
        </w:rPr>
      </w:pPr>
    </w:p>
    <w:p>
      <w:pPr>
        <w:pStyle w:val="11"/>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三、报价及响应文件要求</w:t>
      </w:r>
    </w:p>
    <w:p>
      <w:pPr>
        <w:pStyle w:val="11"/>
        <w:widowControl/>
        <w:shd w:val="clear" w:color="070000" w:fill="FFFFFF"/>
        <w:spacing w:beforeAutospacing="0" w:afterAutospacing="0" w:line="500" w:lineRule="exact"/>
        <w:ind w:firstLine="525" w:firstLineChars="250"/>
        <w:rPr>
          <w:rFonts w:ascii="宋体" w:hAnsi="宋体" w:cs="宋体"/>
          <w:kern w:val="2"/>
          <w:sz w:val="21"/>
          <w:szCs w:val="21"/>
        </w:rPr>
      </w:pPr>
      <w:r>
        <w:rPr>
          <w:rFonts w:hint="eastAsia" w:ascii="宋体" w:hAnsi="宋体" w:cs="宋体"/>
          <w:kern w:val="2"/>
          <w:sz w:val="21"/>
          <w:szCs w:val="21"/>
        </w:rPr>
        <w:t>1、本次询价只允许有一个方案，一个报价，多方案、多报价的将不被接受；</w:t>
      </w:r>
    </w:p>
    <w:p>
      <w:pPr>
        <w:pStyle w:val="11"/>
        <w:widowControl/>
        <w:shd w:val="clear" w:color="070000" w:fill="FFFFFF"/>
        <w:spacing w:beforeAutospacing="0" w:afterAutospacing="0" w:line="500" w:lineRule="exact"/>
        <w:ind w:firstLine="558" w:firstLineChars="266"/>
        <w:rPr>
          <w:rFonts w:ascii="宋体" w:hAnsi="宋体" w:cs="宋体"/>
          <w:kern w:val="2"/>
          <w:sz w:val="21"/>
          <w:szCs w:val="21"/>
        </w:rPr>
      </w:pPr>
      <w:r>
        <w:rPr>
          <w:rFonts w:hint="eastAsia" w:ascii="宋体" w:hAnsi="宋体" w:cs="宋体"/>
          <w:kern w:val="2"/>
          <w:sz w:val="21"/>
          <w:szCs w:val="21"/>
        </w:rPr>
        <w:t>2、编制响应文件时，不得提供虚假技术参数，应按投标产品的实际名称、型号填写真实技术参数值。</w:t>
      </w:r>
    </w:p>
    <w:p>
      <w:pPr>
        <w:pStyle w:val="11"/>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供应商的报价为一次性报价，即在投标有效期内投标综合单价固定不变，其报价均包括货物设备费、人工费、材料费（含主材及辅材）、装卸费、运输费、安装费、调试费、管理费、利润、风险费用、代理费、评委费、验收及后期服务及国家对中标单位征收的各种税费等所有一切费用，招标人不再为此项目支付任何费用，综合单价今后将不作任何调整。</w:t>
      </w:r>
    </w:p>
    <w:p>
      <w:pPr>
        <w:pStyle w:val="11"/>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4、本项目为一个标包；</w:t>
      </w:r>
    </w:p>
    <w:p>
      <w:pPr>
        <w:pStyle w:val="11"/>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5、询价有限期：30个日历天</w:t>
      </w:r>
    </w:p>
    <w:p>
      <w:pPr>
        <w:pStyle w:val="11"/>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6、资金来源：</w:t>
      </w:r>
      <w:r>
        <w:rPr>
          <w:rFonts w:hint="eastAsia" w:ascii="宋体" w:hAnsi="宋体" w:cs="宋体"/>
          <w:kern w:val="2"/>
          <w:sz w:val="21"/>
          <w:szCs w:val="21"/>
          <w:lang w:eastAsia="zh-CN"/>
        </w:rPr>
        <w:t>自筹</w:t>
      </w:r>
      <w:r>
        <w:rPr>
          <w:rFonts w:hint="eastAsia" w:ascii="宋体" w:hAnsi="宋体" w:cs="宋体"/>
          <w:kern w:val="2"/>
          <w:sz w:val="21"/>
          <w:szCs w:val="21"/>
        </w:rPr>
        <w:t>资金</w:t>
      </w:r>
    </w:p>
    <w:p>
      <w:pPr>
        <w:pStyle w:val="11"/>
        <w:widowControl/>
        <w:shd w:val="clear" w:color="070000" w:fill="FFFFFF"/>
        <w:spacing w:beforeAutospacing="0" w:afterAutospacing="0" w:line="500" w:lineRule="exact"/>
        <w:ind w:firstLine="560"/>
        <w:rPr>
          <w:rFonts w:ascii="宋体" w:hAnsi="宋体" w:cs="宋体"/>
          <w:b/>
          <w:bCs/>
          <w:kern w:val="2"/>
          <w:sz w:val="21"/>
          <w:szCs w:val="21"/>
        </w:rPr>
      </w:pPr>
      <w:r>
        <w:rPr>
          <w:rFonts w:hint="eastAsia" w:ascii="宋体" w:hAnsi="宋体" w:cs="宋体"/>
          <w:b/>
          <w:bCs/>
          <w:kern w:val="2"/>
          <w:sz w:val="21"/>
          <w:szCs w:val="21"/>
        </w:rPr>
        <w:t>7、响应文件采用密封递交，要经法定代表人或其授权代表签字、盖章；如为授权代表签字，请附法定代表人授权书；</w:t>
      </w:r>
    </w:p>
    <w:p>
      <w:pPr>
        <w:pStyle w:val="11"/>
        <w:widowControl/>
        <w:shd w:val="clear" w:color="070000" w:fill="FFFFFF"/>
        <w:spacing w:beforeAutospacing="0" w:afterAutospacing="0" w:line="500" w:lineRule="exact"/>
        <w:ind w:firstLine="560"/>
        <w:rPr>
          <w:rFonts w:ascii="宋体" w:hAnsi="宋体" w:cs="宋体"/>
          <w:b/>
          <w:bCs/>
          <w:kern w:val="2"/>
          <w:sz w:val="21"/>
          <w:szCs w:val="21"/>
        </w:rPr>
      </w:pPr>
      <w:r>
        <w:rPr>
          <w:rFonts w:hint="eastAsia" w:ascii="宋体" w:hAnsi="宋体" w:cs="宋体"/>
          <w:b/>
          <w:bCs/>
          <w:kern w:val="2"/>
          <w:sz w:val="21"/>
          <w:szCs w:val="21"/>
        </w:rPr>
        <w:t>密封袋应加单位盖公章，在封面上标明采购人名称、项目名称、报价人名称和地址。</w:t>
      </w:r>
    </w:p>
    <w:p>
      <w:pPr>
        <w:pStyle w:val="11"/>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8、报价文件的递交</w:t>
      </w:r>
    </w:p>
    <w:p>
      <w:pPr>
        <w:pStyle w:val="11"/>
        <w:widowControl/>
        <w:shd w:val="clear" w:color="070000" w:fill="FFFFFF"/>
        <w:spacing w:beforeAutospacing="0" w:afterAutospacing="0" w:line="500" w:lineRule="exact"/>
        <w:ind w:firstLine="560"/>
        <w:rPr>
          <w:rFonts w:ascii="宋体" w:hAnsi="宋体"/>
          <w:bCs/>
          <w:szCs w:val="21"/>
        </w:rPr>
      </w:pPr>
      <w:r>
        <w:rPr>
          <w:rFonts w:hint="eastAsia" w:ascii="宋体" w:hAnsi="宋体" w:cs="宋体"/>
          <w:kern w:val="2"/>
          <w:sz w:val="21"/>
          <w:szCs w:val="21"/>
        </w:rPr>
        <w:t>响应文件递交截止时间：202</w:t>
      </w:r>
      <w:r>
        <w:rPr>
          <w:rFonts w:hint="eastAsia" w:ascii="宋体" w:hAnsi="宋体" w:cs="宋体"/>
          <w:kern w:val="2"/>
          <w:sz w:val="21"/>
          <w:szCs w:val="21"/>
          <w:lang w:val="en-US" w:eastAsia="zh-CN"/>
        </w:rPr>
        <w:t>1</w:t>
      </w:r>
      <w:r>
        <w:rPr>
          <w:rFonts w:hint="eastAsia" w:ascii="宋体" w:hAnsi="宋体" w:cs="宋体"/>
          <w:kern w:val="2"/>
          <w:sz w:val="21"/>
          <w:szCs w:val="21"/>
        </w:rPr>
        <w:t>年</w:t>
      </w:r>
      <w:r>
        <w:rPr>
          <w:rFonts w:hint="eastAsia" w:ascii="宋体" w:hAnsi="宋体" w:cs="宋体"/>
          <w:kern w:val="2"/>
          <w:sz w:val="21"/>
          <w:szCs w:val="21"/>
          <w:lang w:val="en-US" w:eastAsia="zh-CN"/>
        </w:rPr>
        <w:t>9</w:t>
      </w:r>
      <w:r>
        <w:rPr>
          <w:rFonts w:hint="eastAsia" w:ascii="宋体" w:hAnsi="宋体" w:cs="宋体"/>
          <w:kern w:val="2"/>
          <w:sz w:val="21"/>
          <w:szCs w:val="21"/>
        </w:rPr>
        <w:t xml:space="preserve">月 </w:t>
      </w:r>
      <w:r>
        <w:rPr>
          <w:rFonts w:hint="eastAsia" w:ascii="宋体" w:hAnsi="宋体" w:cs="宋体"/>
          <w:kern w:val="2"/>
          <w:sz w:val="21"/>
          <w:szCs w:val="21"/>
          <w:lang w:val="en-US" w:eastAsia="zh-CN"/>
        </w:rPr>
        <w:t>22</w:t>
      </w:r>
      <w:r>
        <w:rPr>
          <w:rFonts w:hint="eastAsia" w:ascii="宋体" w:hAnsi="宋体" w:cs="宋体"/>
          <w:kern w:val="2"/>
          <w:sz w:val="21"/>
          <w:szCs w:val="21"/>
        </w:rPr>
        <w:t>日1</w:t>
      </w:r>
      <w:r>
        <w:rPr>
          <w:rFonts w:hint="eastAsia" w:ascii="宋体" w:hAnsi="宋体" w:cs="宋体"/>
          <w:kern w:val="2"/>
          <w:sz w:val="21"/>
          <w:szCs w:val="21"/>
          <w:lang w:val="en-US" w:eastAsia="zh-CN"/>
        </w:rPr>
        <w:t>4</w:t>
      </w:r>
      <w:r>
        <w:rPr>
          <w:rFonts w:hint="eastAsia" w:ascii="宋体" w:hAnsi="宋体" w:cs="宋体"/>
          <w:kern w:val="2"/>
          <w:sz w:val="21"/>
          <w:szCs w:val="21"/>
        </w:rPr>
        <w:t>时00分（北京时间）</w:t>
      </w:r>
    </w:p>
    <w:p>
      <w:pPr>
        <w:pStyle w:val="11"/>
        <w:widowControl/>
        <w:shd w:val="clear" w:color="auto" w:fill="FFFFFF"/>
        <w:spacing w:beforeAutospacing="0" w:afterAutospacing="0" w:line="500" w:lineRule="exact"/>
        <w:ind w:firstLine="525" w:firstLineChars="250"/>
        <w:jc w:val="both"/>
        <w:rPr>
          <w:rFonts w:hint="eastAsia" w:cs="宋体" w:asciiTheme="majorEastAsia" w:hAnsiTheme="majorEastAsia" w:eastAsiaTheme="majorEastAsia"/>
          <w:color w:val="000000"/>
          <w:sz w:val="21"/>
          <w:szCs w:val="21"/>
          <w:shd w:val="clear" w:color="auto" w:fill="FFFFFF"/>
        </w:rPr>
      </w:pPr>
      <w:r>
        <w:rPr>
          <w:rFonts w:hint="eastAsia" w:ascii="宋体" w:hAnsi="宋体" w:cs="宋体"/>
          <w:color w:val="000000"/>
          <w:sz w:val="21"/>
          <w:szCs w:val="21"/>
          <w:shd w:val="clear" w:color="auto" w:fill="FFFFFF"/>
        </w:rPr>
        <w:t>地点：</w:t>
      </w:r>
      <w:r>
        <w:rPr>
          <w:rFonts w:hint="eastAsia" w:cs="宋体" w:asciiTheme="majorEastAsia" w:hAnsiTheme="majorEastAsia" w:eastAsiaTheme="majorEastAsia"/>
          <w:color w:val="000000"/>
          <w:sz w:val="21"/>
          <w:szCs w:val="21"/>
          <w:shd w:val="clear" w:color="auto" w:fill="FFFFFF"/>
        </w:rPr>
        <w:t>滁州市应用技术学校主楼南楼五楼会议室</w:t>
      </w:r>
    </w:p>
    <w:p>
      <w:pPr>
        <w:pStyle w:val="11"/>
        <w:widowControl/>
        <w:shd w:val="clear" w:color="auto" w:fill="FFFFFF"/>
        <w:spacing w:beforeAutospacing="0" w:afterAutospacing="0" w:line="500" w:lineRule="exact"/>
        <w:ind w:firstLine="525" w:firstLineChars="250"/>
        <w:jc w:val="both"/>
        <w:rPr>
          <w:rFonts w:hint="eastAsia" w:cs="宋体" w:asciiTheme="majorEastAsia" w:hAnsiTheme="majorEastAsia" w:eastAsiaTheme="majorEastAsia"/>
          <w:color w:val="000000"/>
          <w:sz w:val="21"/>
          <w:szCs w:val="21"/>
          <w:shd w:val="clear" w:color="auto" w:fill="FFFFFF"/>
          <w:lang w:val="en-US" w:eastAsia="zh-CN"/>
        </w:rPr>
      </w:pPr>
      <w:r>
        <w:rPr>
          <w:rFonts w:hint="eastAsia" w:cs="宋体" w:asciiTheme="majorEastAsia" w:hAnsiTheme="majorEastAsia" w:eastAsiaTheme="majorEastAsia"/>
          <w:color w:val="000000"/>
          <w:sz w:val="21"/>
          <w:szCs w:val="21"/>
          <w:shd w:val="clear" w:color="auto" w:fill="FFFFFF"/>
          <w:lang w:val="en-US" w:eastAsia="zh-CN"/>
        </w:rPr>
        <w:t>9、授权委托人应携带本人身份证和授权委托书参加开标会议，授权委托人递交标书时需出示健康码及通信大数据行程。</w:t>
      </w:r>
    </w:p>
    <w:p>
      <w:pPr>
        <w:pStyle w:val="11"/>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lang w:val="en-US" w:eastAsia="zh-CN"/>
        </w:rPr>
        <w:t>10</w:t>
      </w:r>
      <w:r>
        <w:rPr>
          <w:rFonts w:hint="eastAsia" w:ascii="宋体" w:hAnsi="宋体" w:cs="宋体"/>
          <w:kern w:val="2"/>
          <w:sz w:val="21"/>
          <w:szCs w:val="21"/>
        </w:rPr>
        <w:t>、全套响应文件应无涂改和行间插字，供应商造成的必须修改的错误，修改处应加盖供应商公章。</w:t>
      </w:r>
    </w:p>
    <w:p>
      <w:pPr>
        <w:pStyle w:val="11"/>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w:t>
      </w:r>
      <w:r>
        <w:rPr>
          <w:rFonts w:hint="eastAsia" w:ascii="宋体" w:hAnsi="宋体" w:cs="宋体"/>
          <w:kern w:val="2"/>
          <w:sz w:val="21"/>
          <w:szCs w:val="21"/>
          <w:lang w:val="en-US" w:eastAsia="zh-CN"/>
        </w:rPr>
        <w:t>1</w:t>
      </w:r>
      <w:r>
        <w:rPr>
          <w:rFonts w:hint="eastAsia" w:ascii="宋体" w:hAnsi="宋体" w:cs="宋体"/>
          <w:kern w:val="2"/>
          <w:sz w:val="21"/>
          <w:szCs w:val="21"/>
        </w:rPr>
        <w:t>、响应文件及相关文件资料一式三份(一个正本、二个副本)密封后递交。响应文件的正本和副本均需打印、复印并分别装订成册，并应在响应文件封面的右上角清楚地注明“正本”或“副本”。正本和副本如有不一致之处，以正本为准。响应文件封面至少应标明项目名称、供应商全称（并盖章），由法定代表人（或其委托代理人）签字（或盖章）。</w:t>
      </w:r>
    </w:p>
    <w:p>
      <w:pPr>
        <w:pStyle w:val="11"/>
        <w:widowControl/>
        <w:shd w:val="clear" w:color="070000" w:fill="FFFFFF"/>
        <w:spacing w:beforeAutospacing="0" w:afterAutospacing="0" w:line="500" w:lineRule="exact"/>
        <w:ind w:firstLine="560"/>
        <w:rPr>
          <w:rFonts w:ascii="宋体" w:hAnsi="宋体" w:cs="宋体"/>
          <w:kern w:val="2"/>
          <w:sz w:val="21"/>
          <w:szCs w:val="21"/>
        </w:rPr>
      </w:pPr>
    </w:p>
    <w:p>
      <w:pPr>
        <w:pStyle w:val="11"/>
        <w:widowControl/>
        <w:shd w:val="clear" w:color="070000" w:fill="FFFFFF"/>
        <w:spacing w:beforeAutospacing="0" w:afterAutospacing="0" w:line="500" w:lineRule="exact"/>
        <w:ind w:firstLine="420"/>
        <w:rPr>
          <w:rFonts w:hint="eastAsia" w:ascii="宋体" w:hAnsi="宋体" w:eastAsia="宋体" w:cs="宋体"/>
          <w:kern w:val="2"/>
          <w:sz w:val="28"/>
          <w:szCs w:val="28"/>
          <w:lang w:eastAsia="zh-CN"/>
        </w:rPr>
      </w:pPr>
      <w:r>
        <w:rPr>
          <w:rFonts w:hint="eastAsia" w:ascii="宋体" w:hAnsi="宋体" w:cs="宋体"/>
          <w:kern w:val="2"/>
          <w:sz w:val="28"/>
          <w:szCs w:val="28"/>
        </w:rPr>
        <w:t>四、采购代理费</w:t>
      </w:r>
      <w:r>
        <w:rPr>
          <w:rFonts w:hint="eastAsia" w:ascii="宋体" w:hAnsi="宋体" w:cs="宋体"/>
          <w:kern w:val="2"/>
          <w:sz w:val="28"/>
          <w:szCs w:val="28"/>
          <w:lang w:eastAsia="zh-CN"/>
        </w:rPr>
        <w:t>及专家评委费</w:t>
      </w:r>
    </w:p>
    <w:p>
      <w:pPr>
        <w:pStyle w:val="11"/>
        <w:widowControl/>
        <w:shd w:val="clear" w:color="070000" w:fill="FFFFFF"/>
        <w:spacing w:beforeAutospacing="0" w:afterAutospacing="0" w:line="500" w:lineRule="exact"/>
        <w:ind w:firstLine="420"/>
        <w:rPr>
          <w:rFonts w:ascii="宋体" w:hAnsi="宋体" w:cs="宋体"/>
          <w:kern w:val="2"/>
          <w:sz w:val="21"/>
          <w:szCs w:val="21"/>
        </w:rPr>
      </w:pPr>
      <w:r>
        <w:rPr>
          <w:rFonts w:hint="eastAsia" w:ascii="宋体" w:hAnsi="宋体" w:cs="宋体"/>
          <w:kern w:val="2"/>
          <w:sz w:val="21"/>
          <w:szCs w:val="21"/>
        </w:rPr>
        <w:t>采购代理费报酬：</w:t>
      </w:r>
      <w:r>
        <w:rPr>
          <w:rFonts w:hint="eastAsia" w:ascii="宋体" w:hAnsi="宋体" w:cs="宋体"/>
          <w:kern w:val="2"/>
          <w:sz w:val="21"/>
          <w:szCs w:val="21"/>
          <w:lang w:val="en-US" w:eastAsia="zh-CN"/>
        </w:rPr>
        <w:t>25</w:t>
      </w:r>
      <w:r>
        <w:rPr>
          <w:rFonts w:hint="eastAsia" w:ascii="宋体" w:hAnsi="宋体" w:cs="宋体"/>
          <w:kern w:val="2"/>
          <w:sz w:val="21"/>
          <w:szCs w:val="21"/>
        </w:rPr>
        <w:t>00元，</w:t>
      </w:r>
      <w:r>
        <w:rPr>
          <w:rFonts w:hint="eastAsia" w:ascii="宋体" w:hAnsi="宋体" w:cs="宋体"/>
          <w:kern w:val="2"/>
          <w:sz w:val="21"/>
          <w:szCs w:val="21"/>
          <w:lang w:eastAsia="zh-CN"/>
        </w:rPr>
        <w:t>专家评委费按实结算，</w:t>
      </w:r>
      <w:r>
        <w:rPr>
          <w:rFonts w:hint="eastAsia" w:ascii="宋体" w:hAnsi="宋体" w:cs="宋体"/>
          <w:kern w:val="2"/>
          <w:sz w:val="21"/>
          <w:szCs w:val="21"/>
        </w:rPr>
        <w:t>上述</w:t>
      </w:r>
      <w:r>
        <w:rPr>
          <w:rFonts w:hint="eastAsia" w:ascii="宋体" w:hAnsi="宋体" w:cs="宋体"/>
          <w:kern w:val="2"/>
          <w:sz w:val="21"/>
          <w:szCs w:val="21"/>
          <w:lang w:eastAsia="zh-CN"/>
        </w:rPr>
        <w:t>两项</w:t>
      </w:r>
      <w:r>
        <w:rPr>
          <w:rFonts w:hint="eastAsia" w:ascii="宋体" w:hAnsi="宋体" w:cs="宋体"/>
          <w:kern w:val="2"/>
          <w:sz w:val="21"/>
          <w:szCs w:val="21"/>
        </w:rPr>
        <w:t>费用由成交单位在领取中标通知书时，一次性支付给代理公司。上述费用包含在响应报价中，供应商在响应报价让利中考虑上述费用。</w:t>
      </w:r>
    </w:p>
    <w:p>
      <w:pPr>
        <w:pStyle w:val="12"/>
        <w:ind w:left="0" w:leftChars="0" w:firstLine="0" w:firstLineChars="0"/>
      </w:pPr>
    </w:p>
    <w:p>
      <w:pPr>
        <w:pStyle w:val="11"/>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五、响应文件</w:t>
      </w:r>
    </w:p>
    <w:p>
      <w:pPr>
        <w:pStyle w:val="11"/>
        <w:widowControl/>
        <w:shd w:val="clear" w:color="070000" w:fill="FFFFFF"/>
        <w:spacing w:beforeAutospacing="0" w:afterAutospacing="0" w:line="500" w:lineRule="exact"/>
        <w:ind w:firstLine="420"/>
        <w:rPr>
          <w:rFonts w:ascii="宋体" w:hAnsi="宋体" w:cs="宋体"/>
          <w:kern w:val="2"/>
          <w:sz w:val="21"/>
          <w:szCs w:val="21"/>
        </w:rPr>
      </w:pPr>
      <w:r>
        <w:rPr>
          <w:rFonts w:hint="eastAsia" w:ascii="宋体" w:hAnsi="宋体" w:cs="宋体"/>
          <w:kern w:val="2"/>
          <w:sz w:val="21"/>
          <w:szCs w:val="21"/>
        </w:rPr>
        <w:t xml:space="preserve">  响应文件由以下内容组成：</w:t>
      </w:r>
    </w:p>
    <w:p>
      <w:pPr>
        <w:pStyle w:val="11"/>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1、法定代表人证明文件和本人身份证(或法定代表人授权委托书和委托代理人身份证)；</w:t>
      </w:r>
    </w:p>
    <w:p>
      <w:pPr>
        <w:pStyle w:val="11"/>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2、企业法人</w:t>
      </w:r>
      <w:r>
        <w:rPr>
          <w:rFonts w:hint="eastAsia" w:ascii="宋体" w:hAnsi="宋体" w:cs="宋体"/>
          <w:color w:val="000000"/>
          <w:sz w:val="21"/>
          <w:szCs w:val="21"/>
          <w:shd w:val="clear" w:color="auto" w:fill="FFFFFF"/>
        </w:rPr>
        <w:t>营业执照、组织机构代码证、税务登记证</w:t>
      </w:r>
      <w:r>
        <w:rPr>
          <w:rFonts w:hint="eastAsia" w:ascii="宋体" w:hAnsi="宋体" w:cs="宋体"/>
          <w:kern w:val="2"/>
          <w:sz w:val="21"/>
          <w:szCs w:val="21"/>
        </w:rPr>
        <w:t>（或三证合一的有效证件）；</w:t>
      </w:r>
    </w:p>
    <w:p>
      <w:pPr>
        <w:pStyle w:val="11"/>
        <w:widowControl/>
        <w:shd w:val="clear" w:color="070000" w:fill="FFFFFF"/>
        <w:spacing w:beforeAutospacing="0" w:afterAutospacing="0" w:line="500" w:lineRule="exact"/>
        <w:ind w:firstLine="560"/>
        <w:rPr>
          <w:rFonts w:hint="eastAsia" w:ascii="宋体" w:hAnsi="宋体" w:cs="宋体"/>
          <w:kern w:val="2"/>
          <w:sz w:val="21"/>
          <w:szCs w:val="21"/>
          <w:lang w:eastAsia="zh-CN"/>
        </w:rPr>
      </w:pPr>
      <w:r>
        <w:rPr>
          <w:rFonts w:hint="eastAsia" w:ascii="宋体" w:hAnsi="宋体" w:cs="宋体"/>
          <w:kern w:val="2"/>
          <w:sz w:val="21"/>
          <w:szCs w:val="21"/>
        </w:rPr>
        <w:t>3、详细的货物名称、规格、技术参数等【附技术参数响应表、货物的详细配置清单，格式见附件】</w:t>
      </w:r>
      <w:r>
        <w:rPr>
          <w:rFonts w:hint="eastAsia" w:ascii="宋体" w:hAnsi="宋体" w:cs="宋体"/>
          <w:kern w:val="2"/>
          <w:sz w:val="21"/>
          <w:szCs w:val="21"/>
          <w:lang w:eastAsia="zh-CN"/>
        </w:rPr>
        <w:t>；</w:t>
      </w:r>
    </w:p>
    <w:p>
      <w:pPr>
        <w:pStyle w:val="11"/>
        <w:widowControl/>
        <w:shd w:val="clear" w:color="070000" w:fill="FFFFFF"/>
        <w:spacing w:beforeAutospacing="0" w:afterAutospacing="0" w:line="500" w:lineRule="exact"/>
        <w:ind w:firstLine="560"/>
        <w:rPr>
          <w:rFonts w:hint="eastAsia" w:ascii="宋体" w:hAnsi="宋体" w:cs="宋体"/>
          <w:kern w:val="2"/>
          <w:sz w:val="21"/>
          <w:szCs w:val="21"/>
          <w:lang w:val="en-US" w:eastAsia="zh-CN"/>
        </w:rPr>
      </w:pPr>
      <w:r>
        <w:rPr>
          <w:rFonts w:hint="eastAsia" w:ascii="宋体" w:hAnsi="宋体" w:cs="宋体"/>
          <w:kern w:val="2"/>
          <w:sz w:val="21"/>
          <w:szCs w:val="21"/>
          <w:lang w:val="en-US" w:eastAsia="zh-CN"/>
        </w:rPr>
        <w:t>4、服务承诺书；</w:t>
      </w:r>
    </w:p>
    <w:p>
      <w:pPr>
        <w:pStyle w:val="11"/>
        <w:widowControl/>
        <w:shd w:val="clear" w:color="070000" w:fill="FFFFFF"/>
        <w:spacing w:beforeAutospacing="0" w:afterAutospacing="0" w:line="500" w:lineRule="exact"/>
        <w:ind w:firstLine="560"/>
        <w:rPr>
          <w:rFonts w:hint="eastAsia" w:ascii="宋体" w:hAnsi="宋体" w:cs="宋体"/>
          <w:kern w:val="2"/>
          <w:sz w:val="21"/>
          <w:szCs w:val="21"/>
        </w:rPr>
      </w:pPr>
      <w:r>
        <w:rPr>
          <w:rFonts w:hint="eastAsia" w:ascii="宋体" w:hAnsi="宋体" w:cs="宋体"/>
          <w:kern w:val="2"/>
          <w:sz w:val="21"/>
          <w:szCs w:val="21"/>
          <w:lang w:val="en-US" w:eastAsia="zh-CN"/>
        </w:rPr>
        <w:t>5</w:t>
      </w:r>
      <w:r>
        <w:rPr>
          <w:rFonts w:hint="eastAsia" w:ascii="宋体" w:hAnsi="宋体" w:cs="宋体"/>
          <w:kern w:val="2"/>
          <w:sz w:val="21"/>
          <w:szCs w:val="21"/>
        </w:rPr>
        <w:t>、报价函（按格式要求签字盖章）；</w:t>
      </w:r>
    </w:p>
    <w:p>
      <w:pPr>
        <w:pStyle w:val="11"/>
        <w:widowControl/>
        <w:shd w:val="clear" w:color="070000" w:fill="FFFFFF"/>
        <w:spacing w:beforeAutospacing="0" w:afterAutospacing="0" w:line="500" w:lineRule="exact"/>
        <w:ind w:firstLine="560"/>
        <w:rPr>
          <w:rFonts w:hint="eastAsia" w:ascii="宋体" w:hAnsi="宋体" w:cs="宋体"/>
          <w:kern w:val="2"/>
          <w:sz w:val="21"/>
          <w:szCs w:val="21"/>
          <w:lang w:eastAsia="zh-CN"/>
        </w:rPr>
      </w:pPr>
      <w:r>
        <w:rPr>
          <w:rFonts w:hint="eastAsia" w:ascii="宋体" w:hAnsi="宋体" w:cs="宋体"/>
          <w:kern w:val="2"/>
          <w:sz w:val="21"/>
          <w:szCs w:val="21"/>
          <w:lang w:val="en-US" w:eastAsia="zh-CN"/>
        </w:rPr>
        <w:t>6</w:t>
      </w:r>
      <w:r>
        <w:rPr>
          <w:rFonts w:hint="eastAsia" w:ascii="宋体" w:hAnsi="宋体" w:cs="宋体"/>
          <w:kern w:val="2"/>
          <w:sz w:val="21"/>
          <w:szCs w:val="21"/>
        </w:rPr>
        <w:t>、分项报价清单（按格式要求签字盖章）</w:t>
      </w:r>
      <w:r>
        <w:rPr>
          <w:rFonts w:hint="eastAsia" w:ascii="宋体" w:hAnsi="宋体" w:cs="宋体"/>
          <w:kern w:val="2"/>
          <w:sz w:val="21"/>
          <w:szCs w:val="21"/>
          <w:lang w:eastAsia="zh-CN"/>
        </w:rPr>
        <w:t>；</w:t>
      </w:r>
    </w:p>
    <w:p>
      <w:pPr>
        <w:pStyle w:val="11"/>
        <w:widowControl/>
        <w:shd w:val="clear" w:color="070000" w:fill="FFFFFF"/>
        <w:spacing w:beforeAutospacing="0" w:afterAutospacing="0" w:line="500" w:lineRule="exact"/>
        <w:ind w:firstLine="560"/>
        <w:rPr>
          <w:rFonts w:hint="eastAsia" w:ascii="宋体" w:hAnsi="宋体" w:cs="宋体"/>
          <w:kern w:val="2"/>
          <w:sz w:val="21"/>
          <w:szCs w:val="21"/>
          <w:lang w:val="en-US" w:eastAsia="zh-CN"/>
        </w:rPr>
      </w:pPr>
      <w:r>
        <w:rPr>
          <w:rFonts w:hint="eastAsia" w:ascii="宋体" w:hAnsi="宋体" w:cs="宋体"/>
          <w:kern w:val="2"/>
          <w:sz w:val="21"/>
          <w:szCs w:val="21"/>
          <w:lang w:val="en-US" w:eastAsia="zh-CN"/>
        </w:rPr>
        <w:t>7、诚信投标承诺书。</w:t>
      </w:r>
    </w:p>
    <w:p>
      <w:pPr>
        <w:pStyle w:val="11"/>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上述资料复印件均须加盖公章，供应商所提交材料的完整与否，直接影响供应商的评审，否则造成的一切风险均由供应商自行承担。</w:t>
      </w:r>
    </w:p>
    <w:p>
      <w:pPr>
        <w:pStyle w:val="11"/>
        <w:widowControl/>
        <w:shd w:val="clear" w:color="070000" w:fill="FFFFFF"/>
        <w:spacing w:beforeAutospacing="0" w:afterAutospacing="0" w:line="500" w:lineRule="exact"/>
        <w:ind w:firstLine="560"/>
        <w:rPr>
          <w:rFonts w:ascii="宋体" w:hAnsi="宋体" w:cs="宋体"/>
          <w:kern w:val="2"/>
          <w:sz w:val="21"/>
          <w:szCs w:val="21"/>
        </w:rPr>
      </w:pPr>
    </w:p>
    <w:p>
      <w:pPr>
        <w:pStyle w:val="11"/>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六、成交原则</w:t>
      </w:r>
    </w:p>
    <w:p>
      <w:pPr>
        <w:pStyle w:val="11"/>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采购人将依据《政府采购法》的相关规定成立询价小组，对所有供应商的响应文件进行评审。</w:t>
      </w:r>
    </w:p>
    <w:p>
      <w:pPr>
        <w:pStyle w:val="11"/>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1、由询价小组根据符合采购需求、质量和服务相等且报价最低的原则确定成交供应商。报价最低的供应商有两家或两家以上相同时，将由询价小组抽签确定成交供应商。</w:t>
      </w:r>
    </w:p>
    <w:p>
      <w:pPr>
        <w:pStyle w:val="11"/>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2、该项报价一经询价小组认可，即为签约的合同价。供应商可以不对本询价函做出报价，但一经做出报价，即为不可撤回。</w:t>
      </w:r>
    </w:p>
    <w:p>
      <w:pPr>
        <w:pStyle w:val="11"/>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3、供应商提交的响应文件，将作为合同的组成部分。</w:t>
      </w:r>
    </w:p>
    <w:p>
      <w:pPr>
        <w:pStyle w:val="11"/>
        <w:widowControl/>
        <w:shd w:val="clear" w:color="070000" w:fill="FFFFFF"/>
        <w:spacing w:beforeAutospacing="0" w:afterAutospacing="0" w:line="500" w:lineRule="exact"/>
        <w:ind w:firstLine="560"/>
        <w:rPr>
          <w:rFonts w:ascii="宋体" w:hAnsi="宋体" w:cs="宋体"/>
          <w:kern w:val="2"/>
          <w:sz w:val="21"/>
          <w:szCs w:val="21"/>
        </w:rPr>
      </w:pPr>
    </w:p>
    <w:p>
      <w:pPr>
        <w:pStyle w:val="11"/>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七、其他事项</w:t>
      </w:r>
    </w:p>
    <w:p>
      <w:pPr>
        <w:pStyle w:val="11"/>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1、成交供应商不得在成交后将成交项目转包，否则采购人有权中止合同。</w:t>
      </w:r>
    </w:p>
    <w:p>
      <w:pPr>
        <w:pStyle w:val="11"/>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2、勘察现场所发生的费用由供应商自己承担。采购人向供应商提供的有关供货现场的资料和数据，是采购人现有的能供供应商利用的资料。采购人对供应商由此而做出的推论、理解和结论概不负责。供应商因自身原因未到供货现场实地勘察的，成交后签订合同时和履约过程中，供应商不得以不完全了解现场情况为由，提出任何形式的增加合同外造价或索赔的要求。</w:t>
      </w:r>
    </w:p>
    <w:p>
      <w:pPr>
        <w:pStyle w:val="11"/>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3、成交供应商确定后，采购人将于3个工作日内向成交供应商发出成交通知书。并在成交通知书发放后7日内按本询价文件及响应文件的相关内容与采购人订立书面合同。</w:t>
      </w:r>
    </w:p>
    <w:p>
      <w:pPr>
        <w:pStyle w:val="11"/>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4、成交通知书须加盖采购人、采购代理机构公章后，方可发出。</w:t>
      </w:r>
    </w:p>
    <w:p>
      <w:pPr>
        <w:pStyle w:val="11"/>
        <w:widowControl/>
        <w:shd w:val="clear" w:color="070000" w:fill="FFFFFF"/>
        <w:wordWrap w:val="0"/>
        <w:spacing w:beforeAutospacing="0" w:afterAutospacing="0" w:line="460" w:lineRule="exact"/>
        <w:ind w:right="560" w:firstLine="420"/>
        <w:jc w:val="center"/>
        <w:rPr>
          <w:rFonts w:ascii="宋体" w:hAnsi="宋体" w:cs="宋体"/>
          <w:kern w:val="2"/>
          <w:sz w:val="28"/>
          <w:szCs w:val="28"/>
        </w:rPr>
      </w:pPr>
      <w:r>
        <w:rPr>
          <w:rFonts w:hint="eastAsia" w:ascii="宋体" w:hAnsi="宋体" w:cs="宋体"/>
          <w:kern w:val="2"/>
          <w:sz w:val="28"/>
          <w:szCs w:val="28"/>
        </w:rPr>
        <w:t> </w:t>
      </w:r>
    </w:p>
    <w:p>
      <w:pPr>
        <w:pStyle w:val="11"/>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pPr>
        <w:pStyle w:val="11"/>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pPr>
        <w:pStyle w:val="11"/>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pPr>
        <w:pStyle w:val="11"/>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pPr>
        <w:pStyle w:val="11"/>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pPr>
        <w:pStyle w:val="11"/>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pPr>
        <w:pStyle w:val="11"/>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pPr>
        <w:pStyle w:val="11"/>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pPr>
        <w:pStyle w:val="11"/>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pPr>
        <w:pStyle w:val="11"/>
        <w:widowControl/>
        <w:shd w:val="clear" w:color="070000" w:fill="FFFFFF"/>
        <w:wordWrap w:val="0"/>
        <w:spacing w:beforeAutospacing="0" w:afterAutospacing="0" w:line="460" w:lineRule="exact"/>
        <w:ind w:right="560"/>
        <w:rPr>
          <w:rFonts w:ascii="宋体" w:hAnsi="宋体" w:cs="宋体"/>
          <w:sz w:val="28"/>
          <w:szCs w:val="28"/>
        </w:rPr>
      </w:pPr>
    </w:p>
    <w:p>
      <w:pPr>
        <w:pStyle w:val="11"/>
        <w:widowControl/>
        <w:shd w:val="clear" w:color="070000" w:fill="FFFFFF"/>
        <w:wordWrap w:val="0"/>
        <w:spacing w:beforeAutospacing="0" w:afterAutospacing="0" w:line="460" w:lineRule="exact"/>
        <w:ind w:right="560"/>
        <w:rPr>
          <w:rFonts w:ascii="宋体" w:hAnsi="宋体" w:cs="宋体"/>
          <w:sz w:val="28"/>
          <w:szCs w:val="28"/>
        </w:rPr>
      </w:pPr>
    </w:p>
    <w:p>
      <w:pPr>
        <w:pStyle w:val="11"/>
        <w:widowControl/>
        <w:shd w:val="clear" w:color="070000" w:fill="FFFFFF"/>
        <w:wordWrap w:val="0"/>
        <w:spacing w:beforeAutospacing="0" w:afterAutospacing="0" w:line="460" w:lineRule="exact"/>
        <w:ind w:right="560"/>
        <w:rPr>
          <w:rFonts w:ascii="宋体" w:hAnsi="宋体" w:cs="宋体"/>
          <w:sz w:val="28"/>
          <w:szCs w:val="28"/>
        </w:rPr>
      </w:pPr>
    </w:p>
    <w:p>
      <w:pPr>
        <w:pStyle w:val="11"/>
        <w:widowControl/>
        <w:shd w:val="clear" w:color="070000" w:fill="FFFFFF"/>
        <w:wordWrap w:val="0"/>
        <w:spacing w:beforeAutospacing="0" w:afterAutospacing="0" w:line="460" w:lineRule="exact"/>
        <w:ind w:right="560"/>
        <w:rPr>
          <w:rFonts w:ascii="宋体" w:hAnsi="宋体" w:cs="宋体"/>
          <w:sz w:val="28"/>
          <w:szCs w:val="28"/>
        </w:rPr>
      </w:pPr>
    </w:p>
    <w:p>
      <w:pPr>
        <w:pStyle w:val="11"/>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b/>
          <w:sz w:val="28"/>
          <w:szCs w:val="28"/>
          <w:shd w:val="clear" w:color="080000" w:fill="FFFFFF"/>
        </w:rPr>
        <w:t>1、封面</w:t>
      </w:r>
    </w:p>
    <w:p>
      <w:pPr>
        <w:pStyle w:val="11"/>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pPr>
        <w:pStyle w:val="11"/>
        <w:widowControl/>
        <w:shd w:val="clear" w:color="070000" w:fill="FFFFFF"/>
        <w:spacing w:beforeAutospacing="0" w:afterAutospacing="0" w:line="500" w:lineRule="exact"/>
        <w:ind w:firstLine="420"/>
        <w:jc w:val="center"/>
        <w:rPr>
          <w:rFonts w:hint="eastAsia" w:ascii="宋体" w:hAnsi="宋体" w:cs="宋体"/>
          <w:b/>
          <w:sz w:val="28"/>
          <w:szCs w:val="28"/>
          <w:shd w:val="clear" w:color="080000" w:fill="FFFFFF"/>
          <w:lang w:val="en-US" w:eastAsia="zh-CN"/>
        </w:rPr>
      </w:pPr>
      <w:r>
        <w:rPr>
          <w:rFonts w:hint="eastAsia" w:ascii="宋体" w:hAnsi="宋体" w:cs="宋体"/>
          <w:b/>
          <w:sz w:val="28"/>
          <w:szCs w:val="28"/>
          <w:shd w:val="clear" w:color="080000" w:fill="FFFFFF"/>
        </w:rPr>
        <w:t>滁州市应用技术学校</w:t>
      </w:r>
      <w:r>
        <w:rPr>
          <w:rFonts w:hint="eastAsia" w:ascii="宋体" w:hAnsi="宋体" w:cs="宋体"/>
          <w:b/>
          <w:sz w:val="28"/>
          <w:szCs w:val="28"/>
          <w:shd w:val="clear" w:color="080000" w:fill="FFFFFF"/>
          <w:lang w:eastAsia="zh-CN"/>
        </w:rPr>
        <w:t>实训耗材设备采购与安装</w:t>
      </w:r>
      <w:r>
        <w:rPr>
          <w:rFonts w:hint="eastAsia" w:ascii="宋体" w:hAnsi="宋体" w:cs="宋体"/>
          <w:b/>
          <w:sz w:val="28"/>
          <w:szCs w:val="28"/>
          <w:shd w:val="clear" w:color="080000" w:fill="FFFFFF"/>
        </w:rPr>
        <w:t>项目</w:t>
      </w:r>
      <w:r>
        <w:rPr>
          <w:rFonts w:hint="eastAsia" w:ascii="宋体" w:hAnsi="宋体" w:cs="宋体"/>
          <w:b/>
          <w:sz w:val="28"/>
          <w:szCs w:val="28"/>
          <w:shd w:val="clear" w:color="080000" w:fill="FFFFFF"/>
          <w:lang w:eastAsia="zh-CN"/>
        </w:rPr>
        <w:t>（</w:t>
      </w:r>
      <w:r>
        <w:rPr>
          <w:rFonts w:hint="eastAsia" w:ascii="宋体" w:hAnsi="宋体" w:cs="宋体"/>
          <w:b/>
          <w:sz w:val="28"/>
          <w:szCs w:val="28"/>
          <w:shd w:val="clear" w:color="080000" w:fill="FFFFFF"/>
          <w:lang w:val="en-US" w:eastAsia="zh-CN"/>
        </w:rPr>
        <w:t>1包）</w:t>
      </w:r>
    </w:p>
    <w:p>
      <w:pPr>
        <w:pStyle w:val="11"/>
        <w:widowControl/>
        <w:shd w:val="clear" w:color="070000" w:fill="FFFFFF"/>
        <w:spacing w:beforeAutospacing="0" w:afterAutospacing="0" w:line="500" w:lineRule="exact"/>
        <w:ind w:firstLine="420"/>
        <w:jc w:val="center"/>
        <w:rPr>
          <w:rFonts w:hint="eastAsia" w:ascii="宋体" w:hAnsi="宋体" w:cs="宋体"/>
          <w:b/>
          <w:sz w:val="28"/>
          <w:szCs w:val="28"/>
          <w:shd w:val="clear" w:color="080000" w:fill="FFFFFF"/>
          <w:lang w:val="en-US" w:eastAsia="zh-CN"/>
        </w:rPr>
      </w:pPr>
    </w:p>
    <w:p>
      <w:pPr>
        <w:pStyle w:val="11"/>
        <w:widowControl/>
        <w:shd w:val="clear" w:color="070000" w:fill="FFFFFF"/>
        <w:spacing w:beforeAutospacing="0" w:afterAutospacing="0" w:line="500" w:lineRule="exact"/>
        <w:ind w:firstLine="420"/>
        <w:jc w:val="center"/>
        <w:rPr>
          <w:rFonts w:ascii="宋体" w:hAnsi="宋体" w:cs="宋体"/>
          <w:sz w:val="30"/>
          <w:szCs w:val="30"/>
        </w:rPr>
      </w:pPr>
      <w:r>
        <w:rPr>
          <w:rFonts w:hint="eastAsia" w:ascii="宋体" w:hAnsi="宋体" w:cs="宋体"/>
          <w:b/>
          <w:sz w:val="30"/>
          <w:szCs w:val="30"/>
          <w:shd w:val="clear" w:color="080000" w:fill="FFFFFF"/>
        </w:rPr>
        <w:t>响  应 文 件</w:t>
      </w:r>
    </w:p>
    <w:p>
      <w:pPr>
        <w:pStyle w:val="11"/>
        <w:widowControl/>
        <w:shd w:val="clear" w:color="070000" w:fill="FFFFFF"/>
        <w:spacing w:beforeAutospacing="0" w:afterAutospacing="0" w:line="460" w:lineRule="exact"/>
        <w:ind w:firstLine="420"/>
        <w:jc w:val="center"/>
        <w:rPr>
          <w:rFonts w:ascii="宋体" w:hAnsi="宋体" w:cs="宋体"/>
          <w:sz w:val="28"/>
          <w:szCs w:val="28"/>
        </w:rPr>
      </w:pPr>
      <w:r>
        <w:rPr>
          <w:rFonts w:hint="eastAsia" w:ascii="宋体" w:hAnsi="宋体" w:cs="宋体"/>
          <w:sz w:val="28"/>
          <w:szCs w:val="28"/>
          <w:shd w:val="clear" w:color="080000" w:fill="FFFFFF"/>
        </w:rPr>
        <w:t> </w:t>
      </w:r>
    </w:p>
    <w:p>
      <w:pPr>
        <w:pStyle w:val="11"/>
        <w:widowControl/>
        <w:shd w:val="clear" w:color="070000" w:fill="FFFFFF"/>
        <w:spacing w:beforeAutospacing="0" w:afterAutospacing="0" w:line="460" w:lineRule="exact"/>
        <w:ind w:firstLine="420"/>
        <w:jc w:val="center"/>
        <w:rPr>
          <w:rFonts w:ascii="宋体" w:hAnsi="宋体" w:cs="宋体"/>
          <w:sz w:val="28"/>
          <w:szCs w:val="28"/>
        </w:rPr>
      </w:pPr>
      <w:r>
        <w:rPr>
          <w:rFonts w:hint="eastAsia" w:ascii="宋体" w:hAnsi="宋体" w:cs="宋体"/>
          <w:sz w:val="28"/>
          <w:szCs w:val="28"/>
          <w:shd w:val="clear" w:color="080000" w:fill="FFFFFF"/>
        </w:rPr>
        <w:t> </w:t>
      </w:r>
    </w:p>
    <w:p>
      <w:pPr>
        <w:pStyle w:val="11"/>
        <w:widowControl/>
        <w:shd w:val="clear" w:color="070000" w:fill="FFFFFF"/>
        <w:spacing w:beforeAutospacing="0" w:afterAutospacing="0" w:line="460" w:lineRule="exact"/>
        <w:ind w:firstLine="420"/>
        <w:jc w:val="center"/>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1"/>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1"/>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1"/>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1"/>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1"/>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1"/>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1"/>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1"/>
        <w:widowControl/>
        <w:shd w:val="clear" w:color="070000" w:fill="FFFFFF"/>
        <w:spacing w:beforeAutospacing="0" w:afterAutospacing="0" w:line="460" w:lineRule="exact"/>
        <w:rPr>
          <w:rFonts w:ascii="宋体" w:hAnsi="宋体" w:cs="宋体"/>
          <w:sz w:val="28"/>
          <w:szCs w:val="28"/>
          <w:shd w:val="clear" w:color="080000" w:fill="FFFFFF"/>
        </w:rPr>
      </w:pPr>
    </w:p>
    <w:p>
      <w:pPr>
        <w:pStyle w:val="11"/>
        <w:widowControl/>
        <w:shd w:val="clear" w:color="070000" w:fill="FFFFFF"/>
        <w:spacing w:beforeAutospacing="0" w:afterAutospacing="0" w:line="460" w:lineRule="exact"/>
        <w:rPr>
          <w:rFonts w:ascii="宋体" w:hAnsi="宋体" w:cs="宋体"/>
          <w:sz w:val="28"/>
          <w:szCs w:val="28"/>
          <w:shd w:val="clear" w:color="080000" w:fill="FFFFFF"/>
        </w:rPr>
      </w:pPr>
    </w:p>
    <w:p>
      <w:pPr>
        <w:pStyle w:val="11"/>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1"/>
        <w:widowControl/>
        <w:shd w:val="clear" w:color="070000" w:fill="FFFFFF"/>
        <w:spacing w:beforeAutospacing="0" w:afterAutospacing="0" w:line="460" w:lineRule="exact"/>
        <w:ind w:firstLine="420"/>
        <w:rPr>
          <w:rFonts w:ascii="宋体" w:hAnsi="宋体" w:cs="宋体"/>
          <w:sz w:val="28"/>
          <w:szCs w:val="28"/>
        </w:rPr>
      </w:pPr>
    </w:p>
    <w:p>
      <w:pPr>
        <w:pStyle w:val="11"/>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1"/>
        <w:widowControl/>
        <w:shd w:val="clear" w:color="070000" w:fill="FFFFFF"/>
        <w:spacing w:beforeAutospacing="0" w:afterAutospacing="0" w:line="460" w:lineRule="exact"/>
        <w:ind w:firstLine="2686"/>
        <w:rPr>
          <w:rFonts w:ascii="宋体" w:hAnsi="宋体" w:cs="宋体"/>
          <w:sz w:val="28"/>
          <w:szCs w:val="28"/>
        </w:rPr>
      </w:pPr>
      <w:r>
        <w:rPr>
          <w:rFonts w:hint="eastAsia" w:ascii="宋体" w:hAnsi="宋体" w:cs="宋体"/>
          <w:sz w:val="28"/>
          <w:szCs w:val="28"/>
          <w:shd w:val="clear" w:color="080000" w:fill="FFFFFF"/>
        </w:rPr>
        <w:t> </w:t>
      </w:r>
    </w:p>
    <w:p>
      <w:pPr>
        <w:pStyle w:val="11"/>
        <w:widowControl/>
        <w:shd w:val="clear" w:color="070000" w:fill="FFFFFF"/>
        <w:spacing w:beforeAutospacing="0" w:afterAutospacing="0" w:line="580" w:lineRule="exact"/>
        <w:ind w:firstLine="1270"/>
        <w:rPr>
          <w:rFonts w:ascii="宋体" w:hAnsi="宋体" w:cs="宋体"/>
          <w:sz w:val="28"/>
          <w:szCs w:val="28"/>
          <w:u w:val="single"/>
          <w:shd w:val="clear" w:color="090000" w:fill="FFFFFF"/>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xml:space="preserve">                              （盖单位章）</w:t>
      </w:r>
    </w:p>
    <w:p>
      <w:pPr>
        <w:pStyle w:val="11"/>
        <w:widowControl/>
        <w:shd w:val="clear" w:color="070000" w:fill="FFFFFF"/>
        <w:spacing w:beforeAutospacing="0" w:afterAutospacing="0" w:line="580" w:lineRule="exact"/>
        <w:ind w:firstLine="1270"/>
        <w:rPr>
          <w:rFonts w:ascii="宋体" w:hAnsi="宋体" w:cs="宋体"/>
          <w:sz w:val="28"/>
          <w:szCs w:val="28"/>
          <w:u w:val="single"/>
        </w:rPr>
      </w:pPr>
      <w:r>
        <w:rPr>
          <w:rFonts w:hint="eastAsia" w:ascii="宋体" w:hAnsi="宋体" w:cs="宋体"/>
          <w:sz w:val="28"/>
          <w:szCs w:val="28"/>
        </w:rPr>
        <w:t>法定代表人或委托代理人：</w:t>
      </w:r>
      <w:r>
        <w:rPr>
          <w:rFonts w:hint="eastAsia" w:ascii="宋体" w:hAnsi="宋体" w:cs="宋体"/>
          <w:sz w:val="28"/>
          <w:szCs w:val="28"/>
          <w:u w:val="single"/>
        </w:rPr>
        <w:t xml:space="preserve">              （签字或盖章）</w:t>
      </w:r>
    </w:p>
    <w:p>
      <w:pPr>
        <w:pStyle w:val="11"/>
        <w:widowControl/>
        <w:shd w:val="clear" w:color="070000" w:fill="FFFFFF"/>
        <w:spacing w:beforeAutospacing="0" w:afterAutospacing="0" w:line="580" w:lineRule="exact"/>
        <w:ind w:firstLine="1270"/>
        <w:rPr>
          <w:rFonts w:ascii="宋体" w:hAnsi="宋体" w:cs="宋体"/>
          <w:sz w:val="28"/>
          <w:szCs w:val="28"/>
        </w:rPr>
      </w:pPr>
      <w:r>
        <w:rPr>
          <w:rFonts w:hint="eastAsia" w:ascii="宋体" w:hAnsi="宋体" w:cs="宋体"/>
          <w:sz w:val="28"/>
          <w:szCs w:val="28"/>
          <w:shd w:val="clear" w:color="080000" w:fill="FFFFFF"/>
        </w:rPr>
        <w:t>签 署 日 期：</w:t>
      </w:r>
      <w:r>
        <w:rPr>
          <w:rFonts w:hint="eastAsia" w:ascii="宋体" w:hAnsi="宋体" w:cs="宋体"/>
          <w:sz w:val="28"/>
          <w:szCs w:val="28"/>
          <w:u w:val="single"/>
          <w:shd w:val="clear" w:color="090000" w:fill="FFFFFF"/>
        </w:rPr>
        <w:t xml:space="preserve">    202</w:t>
      </w:r>
      <w:r>
        <w:rPr>
          <w:rFonts w:hint="eastAsia" w:ascii="宋体" w:hAnsi="宋体" w:cs="宋体"/>
          <w:sz w:val="28"/>
          <w:szCs w:val="28"/>
          <w:u w:val="single"/>
          <w:shd w:val="clear" w:color="090000" w:fill="FFFFFF"/>
          <w:lang w:val="en-US" w:eastAsia="zh-CN"/>
        </w:rPr>
        <w:t>1</w:t>
      </w:r>
      <w:r>
        <w:rPr>
          <w:rFonts w:hint="eastAsia" w:ascii="宋体" w:hAnsi="宋体" w:cs="宋体"/>
          <w:sz w:val="28"/>
          <w:szCs w:val="28"/>
          <w:u w:val="single"/>
          <w:shd w:val="clear" w:color="090000" w:fill="FFFFFF"/>
        </w:rPr>
        <w:t xml:space="preserve">    </w:t>
      </w:r>
      <w:r>
        <w:rPr>
          <w:rFonts w:hint="eastAsia" w:ascii="宋体" w:hAnsi="宋体" w:cs="宋体"/>
          <w:sz w:val="28"/>
          <w:szCs w:val="28"/>
          <w:shd w:val="clear" w:color="080000" w:fill="FFFFFF"/>
        </w:rPr>
        <w:t>年</w:t>
      </w:r>
      <w:r>
        <w:rPr>
          <w:rFonts w:hint="eastAsia" w:ascii="宋体" w:hAnsi="宋体" w:cs="宋体"/>
          <w:sz w:val="28"/>
          <w:szCs w:val="28"/>
          <w:u w:val="single"/>
          <w:shd w:val="clear" w:color="090000" w:fill="FFFFFF"/>
        </w:rPr>
        <w:t xml:space="preserve">      </w:t>
      </w:r>
      <w:r>
        <w:rPr>
          <w:rFonts w:hint="eastAsia" w:ascii="宋体" w:hAnsi="宋体" w:cs="宋体"/>
          <w:sz w:val="28"/>
          <w:szCs w:val="28"/>
          <w:shd w:val="clear" w:color="080000" w:fill="FFFFFF"/>
        </w:rPr>
        <w:t>月</w:t>
      </w:r>
      <w:r>
        <w:rPr>
          <w:rFonts w:hint="eastAsia" w:ascii="宋体" w:hAnsi="宋体" w:cs="宋体"/>
          <w:sz w:val="28"/>
          <w:szCs w:val="28"/>
          <w:u w:val="single"/>
          <w:shd w:val="clear" w:color="090000" w:fill="FFFFFF"/>
        </w:rPr>
        <w:t>    </w:t>
      </w:r>
      <w:r>
        <w:rPr>
          <w:rFonts w:hint="eastAsia" w:ascii="宋体" w:hAnsi="宋体" w:cs="宋体"/>
          <w:sz w:val="28"/>
          <w:szCs w:val="28"/>
          <w:shd w:val="clear" w:color="080000" w:fill="FFFFFF"/>
        </w:rPr>
        <w:t>日</w:t>
      </w:r>
    </w:p>
    <w:p>
      <w:pPr>
        <w:pStyle w:val="11"/>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1"/>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1"/>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1"/>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1"/>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1"/>
        <w:widowControl/>
        <w:shd w:val="clear" w:color="070000" w:fill="FFFFFF"/>
        <w:spacing w:beforeAutospacing="0" w:afterAutospacing="0" w:line="460" w:lineRule="exact"/>
        <w:rPr>
          <w:rFonts w:ascii="宋体" w:hAnsi="宋体" w:cs="宋体"/>
          <w:sz w:val="28"/>
          <w:szCs w:val="28"/>
          <w:shd w:val="clear" w:color="080000" w:fill="FFFFFF"/>
        </w:rPr>
      </w:pPr>
    </w:p>
    <w:p>
      <w:pPr>
        <w:pStyle w:val="11"/>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1"/>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r>
        <w:rPr>
          <w:rFonts w:hint="eastAsia" w:ascii="宋体" w:hAnsi="宋体" w:cs="宋体"/>
          <w:b/>
          <w:sz w:val="28"/>
          <w:szCs w:val="28"/>
          <w:shd w:val="clear" w:color="080000" w:fill="FFFFFF"/>
        </w:rPr>
        <w:t>2、法定代表人身份证明文件或授权委托书</w:t>
      </w:r>
    </w:p>
    <w:p>
      <w:pPr>
        <w:pStyle w:val="29"/>
        <w:spacing w:beforeLines="100" w:afterLines="100" w:line="480" w:lineRule="exact"/>
        <w:ind w:firstLine="211" w:firstLineChars="75"/>
        <w:rPr>
          <w:rFonts w:ascii="宋体"/>
          <w:b/>
          <w:szCs w:val="28"/>
        </w:rPr>
      </w:pPr>
      <w:r>
        <w:rPr>
          <w:rFonts w:hint="eastAsia" w:ascii="宋体"/>
          <w:b/>
          <w:szCs w:val="28"/>
        </w:rPr>
        <w:t>法定代表人身份证明</w:t>
      </w:r>
    </w:p>
    <w:p>
      <w:pPr>
        <w:spacing w:line="700" w:lineRule="exact"/>
        <w:ind w:firstLine="560" w:firstLineChars="200"/>
        <w:rPr>
          <w:rFonts w:ascii="宋体"/>
          <w:sz w:val="28"/>
          <w:szCs w:val="28"/>
          <w:u w:val="single"/>
        </w:rPr>
      </w:pPr>
      <w:r>
        <w:rPr>
          <w:rFonts w:hint="eastAsia" w:ascii="宋体"/>
          <w:sz w:val="28"/>
          <w:szCs w:val="28"/>
        </w:rPr>
        <w:t>供应商名称：</w:t>
      </w:r>
      <w:r>
        <w:rPr>
          <w:rFonts w:hint="eastAsia" w:ascii="宋体"/>
          <w:sz w:val="28"/>
          <w:szCs w:val="28"/>
          <w:u w:val="single"/>
        </w:rPr>
        <w:t xml:space="preserve">                              </w:t>
      </w:r>
    </w:p>
    <w:p>
      <w:pPr>
        <w:spacing w:line="700" w:lineRule="exact"/>
        <w:ind w:firstLine="560" w:firstLineChars="200"/>
        <w:rPr>
          <w:rFonts w:ascii="宋体"/>
          <w:sz w:val="28"/>
          <w:szCs w:val="28"/>
          <w:u w:val="single"/>
        </w:rPr>
      </w:pPr>
      <w:r>
        <w:rPr>
          <w:rFonts w:hint="eastAsia" w:ascii="宋体"/>
          <w:sz w:val="28"/>
          <w:szCs w:val="28"/>
        </w:rPr>
        <w:t xml:space="preserve">单位性质： </w:t>
      </w:r>
      <w:r>
        <w:rPr>
          <w:rFonts w:hint="eastAsia" w:ascii="宋体"/>
          <w:sz w:val="28"/>
          <w:szCs w:val="28"/>
          <w:u w:val="single"/>
        </w:rPr>
        <w:t xml:space="preserve">                               </w:t>
      </w:r>
    </w:p>
    <w:p>
      <w:pPr>
        <w:spacing w:line="700" w:lineRule="exact"/>
        <w:ind w:firstLine="560" w:firstLineChars="200"/>
        <w:rPr>
          <w:rFonts w:ascii="宋体"/>
          <w:sz w:val="28"/>
          <w:szCs w:val="28"/>
          <w:u w:val="single"/>
        </w:rPr>
      </w:pPr>
      <w:r>
        <w:rPr>
          <w:rFonts w:hint="eastAsia" w:ascii="宋体"/>
          <w:sz w:val="28"/>
          <w:szCs w:val="28"/>
        </w:rPr>
        <w:t>地    址：</w:t>
      </w:r>
      <w:r>
        <w:rPr>
          <w:rFonts w:hint="eastAsia" w:ascii="宋体"/>
          <w:sz w:val="28"/>
          <w:szCs w:val="28"/>
          <w:u w:val="single"/>
        </w:rPr>
        <w:t xml:space="preserve">                                </w:t>
      </w:r>
    </w:p>
    <w:p>
      <w:pPr>
        <w:spacing w:line="700" w:lineRule="exact"/>
        <w:ind w:firstLine="560" w:firstLineChars="200"/>
        <w:rPr>
          <w:rFonts w:ascii="宋体"/>
          <w:sz w:val="28"/>
          <w:szCs w:val="28"/>
        </w:rPr>
      </w:pPr>
      <w:r>
        <w:rPr>
          <w:rFonts w:hint="eastAsia" w:ascii="宋体"/>
          <w:sz w:val="28"/>
          <w:szCs w:val="28"/>
        </w:rPr>
        <w:t>成立时间：</w:t>
      </w:r>
      <w:r>
        <w:rPr>
          <w:rFonts w:hint="eastAsia" w:ascii="宋体"/>
          <w:sz w:val="28"/>
          <w:szCs w:val="28"/>
          <w:u w:val="single"/>
        </w:rPr>
        <w:t xml:space="preserve">    </w:t>
      </w:r>
      <w:r>
        <w:rPr>
          <w:rFonts w:hint="eastAsia" w:ascii="宋体"/>
          <w:sz w:val="28"/>
          <w:szCs w:val="28"/>
        </w:rPr>
        <w:t>年</w:t>
      </w:r>
      <w:r>
        <w:rPr>
          <w:rFonts w:hint="eastAsia" w:ascii="宋体"/>
          <w:sz w:val="28"/>
          <w:szCs w:val="28"/>
          <w:u w:val="single"/>
        </w:rPr>
        <w:t xml:space="preserve">     </w:t>
      </w:r>
      <w:r>
        <w:rPr>
          <w:rFonts w:hint="eastAsia" w:ascii="宋体"/>
          <w:sz w:val="28"/>
          <w:szCs w:val="28"/>
        </w:rPr>
        <w:t>月  ＿日</w:t>
      </w:r>
    </w:p>
    <w:p>
      <w:pPr>
        <w:spacing w:line="700" w:lineRule="exact"/>
        <w:ind w:firstLine="560" w:firstLineChars="200"/>
        <w:rPr>
          <w:rFonts w:ascii="宋体"/>
          <w:sz w:val="28"/>
          <w:szCs w:val="28"/>
          <w:u w:val="single"/>
        </w:rPr>
      </w:pPr>
      <w:r>
        <w:rPr>
          <w:rFonts w:hint="eastAsia" w:ascii="宋体"/>
          <w:sz w:val="28"/>
          <w:szCs w:val="28"/>
        </w:rPr>
        <w:t>经营期限：</w:t>
      </w:r>
      <w:r>
        <w:rPr>
          <w:rFonts w:hint="eastAsia" w:ascii="宋体"/>
          <w:sz w:val="28"/>
          <w:szCs w:val="28"/>
          <w:u w:val="single"/>
        </w:rPr>
        <w:t xml:space="preserve">              </w:t>
      </w:r>
    </w:p>
    <w:p>
      <w:pPr>
        <w:spacing w:line="700" w:lineRule="exact"/>
        <w:ind w:firstLine="380" w:firstLineChars="50"/>
        <w:rPr>
          <w:rFonts w:ascii="宋体"/>
          <w:sz w:val="28"/>
          <w:szCs w:val="28"/>
        </w:rPr>
      </w:pPr>
      <w:r>
        <w:rPr>
          <w:rFonts w:hint="eastAsia" w:ascii="宋体"/>
          <w:spacing w:val="240"/>
          <w:sz w:val="28"/>
          <w:szCs w:val="28"/>
        </w:rPr>
        <w:t>姓</w:t>
      </w:r>
      <w:r>
        <w:rPr>
          <w:rFonts w:hint="eastAsia" w:ascii="宋体"/>
          <w:sz w:val="28"/>
          <w:szCs w:val="28"/>
        </w:rPr>
        <w:t>名：</w:t>
      </w:r>
      <w:r>
        <w:rPr>
          <w:rFonts w:hint="eastAsia" w:ascii="宋体"/>
          <w:sz w:val="28"/>
          <w:szCs w:val="28"/>
          <w:u w:val="single"/>
        </w:rPr>
        <w:t xml:space="preserve">     </w:t>
      </w:r>
      <w:r>
        <w:rPr>
          <w:rFonts w:hint="eastAsia" w:ascii="宋体"/>
          <w:sz w:val="28"/>
          <w:szCs w:val="28"/>
        </w:rPr>
        <w:t>性别：</w:t>
      </w:r>
      <w:r>
        <w:rPr>
          <w:rFonts w:hint="eastAsia" w:ascii="宋体"/>
          <w:sz w:val="28"/>
          <w:szCs w:val="28"/>
          <w:u w:val="single"/>
        </w:rPr>
        <w:t xml:space="preserve">      </w:t>
      </w:r>
      <w:r>
        <w:rPr>
          <w:rFonts w:hint="eastAsia" w:ascii="宋体"/>
          <w:sz w:val="28"/>
          <w:szCs w:val="28"/>
        </w:rPr>
        <w:t>年龄：</w:t>
      </w:r>
      <w:r>
        <w:rPr>
          <w:rFonts w:hint="eastAsia" w:ascii="宋体"/>
          <w:sz w:val="28"/>
          <w:szCs w:val="28"/>
          <w:u w:val="single"/>
        </w:rPr>
        <w:t xml:space="preserve">   ＿</w:t>
      </w:r>
      <w:r>
        <w:rPr>
          <w:rFonts w:hint="eastAsia" w:ascii="宋体"/>
          <w:sz w:val="28"/>
          <w:szCs w:val="28"/>
        </w:rPr>
        <w:t>职务：</w:t>
      </w:r>
      <w:r>
        <w:rPr>
          <w:rFonts w:hint="eastAsia" w:ascii="宋体"/>
          <w:sz w:val="28"/>
          <w:szCs w:val="28"/>
          <w:u w:val="single"/>
        </w:rPr>
        <w:t xml:space="preserve">_    </w:t>
      </w:r>
      <w:r>
        <w:rPr>
          <w:rFonts w:hint="eastAsia" w:ascii="宋体"/>
          <w:sz w:val="28"/>
          <w:szCs w:val="28"/>
        </w:rPr>
        <w:t>系（供应商名称）的法定代表人。</w:t>
      </w:r>
    </w:p>
    <w:p>
      <w:pPr>
        <w:spacing w:line="700" w:lineRule="exact"/>
        <w:ind w:firstLine="1120" w:firstLineChars="400"/>
        <w:rPr>
          <w:rFonts w:ascii="宋体"/>
          <w:sz w:val="28"/>
          <w:szCs w:val="28"/>
        </w:rPr>
      </w:pPr>
      <w:r>
        <w:rPr>
          <w:rFonts w:hint="eastAsia" w:ascii="宋体"/>
          <w:sz w:val="28"/>
          <w:szCs w:val="28"/>
        </w:rPr>
        <w:t>特此证明。</w:t>
      </w:r>
    </w:p>
    <w:p>
      <w:pPr>
        <w:spacing w:line="700" w:lineRule="exact"/>
        <w:ind w:firstLine="1124" w:firstLineChars="400"/>
        <w:rPr>
          <w:rFonts w:ascii="宋体"/>
          <w:b/>
          <w:sz w:val="28"/>
          <w:szCs w:val="28"/>
        </w:rPr>
      </w:pPr>
      <w:r>
        <w:rPr>
          <w:rFonts w:hint="eastAsia" w:ascii="宋体"/>
          <w:b/>
          <w:sz w:val="28"/>
          <w:szCs w:val="28"/>
        </w:rPr>
        <w:t>附：法定代表人身份证</w:t>
      </w:r>
    </w:p>
    <w:p>
      <w:pPr>
        <w:spacing w:line="360" w:lineRule="auto"/>
        <w:ind w:firstLine="4060" w:firstLineChars="1450"/>
        <w:rPr>
          <w:rFonts w:ascii="宋体"/>
          <w:sz w:val="28"/>
          <w:szCs w:val="28"/>
        </w:rPr>
      </w:pPr>
    </w:p>
    <w:p>
      <w:pPr>
        <w:spacing w:line="360" w:lineRule="auto"/>
        <w:ind w:firstLine="4060" w:firstLineChars="1450"/>
        <w:rPr>
          <w:rFonts w:ascii="宋体"/>
          <w:sz w:val="28"/>
          <w:szCs w:val="28"/>
        </w:rPr>
      </w:pPr>
      <w:r>
        <w:rPr>
          <w:rFonts w:hint="eastAsia" w:ascii="宋体"/>
          <w:sz w:val="28"/>
          <w:szCs w:val="28"/>
        </w:rPr>
        <w:t>供应商：（盖单位章）</w:t>
      </w:r>
    </w:p>
    <w:p>
      <w:pPr>
        <w:spacing w:line="360" w:lineRule="auto"/>
        <w:rPr>
          <w:sz w:val="28"/>
          <w:szCs w:val="28"/>
        </w:rPr>
      </w:pPr>
      <w:r>
        <w:rPr>
          <w:rFonts w:hint="eastAsia" w:ascii="宋体"/>
          <w:sz w:val="28"/>
          <w:szCs w:val="28"/>
        </w:rPr>
        <w:t xml:space="preserve">                                        年    月     日</w:t>
      </w:r>
    </w:p>
    <w:p>
      <w:pPr>
        <w:pageBreakBefore/>
        <w:spacing w:beforeLines="100" w:afterLines="100" w:line="480" w:lineRule="exact"/>
        <w:jc w:val="center"/>
        <w:rPr>
          <w:rFonts w:ascii="宋体"/>
          <w:b/>
          <w:sz w:val="28"/>
          <w:szCs w:val="28"/>
        </w:rPr>
      </w:pPr>
      <w:r>
        <w:rPr>
          <w:rFonts w:hint="eastAsia" w:ascii="宋体"/>
          <w:b/>
          <w:sz w:val="28"/>
          <w:szCs w:val="28"/>
        </w:rPr>
        <w:t>授权委托书</w:t>
      </w:r>
    </w:p>
    <w:p>
      <w:pPr>
        <w:pStyle w:val="12"/>
      </w:pPr>
    </w:p>
    <w:p>
      <w:pPr>
        <w:ind w:firstLine="560" w:firstLineChars="200"/>
        <w:rPr>
          <w:rFonts w:ascii="宋体" w:hAnsi="宋体" w:cs="宋体"/>
          <w:sz w:val="28"/>
          <w:szCs w:val="28"/>
        </w:rPr>
      </w:pPr>
      <w:r>
        <w:rPr>
          <w:rFonts w:hint="eastAsia" w:ascii="宋体" w:hAnsi="宋体" w:cs="宋体"/>
          <w:sz w:val="28"/>
          <w:szCs w:val="28"/>
        </w:rPr>
        <w:t>本授权委托书声明：我</w:t>
      </w:r>
      <w:r>
        <w:rPr>
          <w:rFonts w:hint="eastAsia" w:ascii="宋体" w:hAnsi="宋体" w:cs="宋体"/>
          <w:sz w:val="28"/>
          <w:szCs w:val="28"/>
          <w:u w:val="single"/>
        </w:rPr>
        <w:t xml:space="preserve">         （姓名）</w:t>
      </w:r>
      <w:r>
        <w:rPr>
          <w:rFonts w:hint="eastAsia" w:ascii="宋体" w:hAnsi="宋体" w:cs="宋体"/>
          <w:sz w:val="28"/>
          <w:szCs w:val="28"/>
        </w:rPr>
        <w:t>系</w:t>
      </w:r>
      <w:r>
        <w:rPr>
          <w:rFonts w:hint="eastAsia" w:ascii="宋体" w:hAnsi="宋体" w:cs="宋体"/>
          <w:sz w:val="28"/>
          <w:szCs w:val="28"/>
          <w:u w:val="single"/>
        </w:rPr>
        <w:t xml:space="preserve">          （供应商名称）</w:t>
      </w:r>
      <w:r>
        <w:rPr>
          <w:rFonts w:hint="eastAsia" w:ascii="宋体" w:hAnsi="宋体" w:cs="宋体"/>
          <w:sz w:val="28"/>
          <w:szCs w:val="28"/>
        </w:rPr>
        <w:t>的法定代表人，现授权委托</w:t>
      </w:r>
      <w:r>
        <w:rPr>
          <w:rFonts w:hint="eastAsia" w:ascii="宋体" w:hAnsi="宋体" w:cs="宋体"/>
          <w:sz w:val="28"/>
          <w:szCs w:val="28"/>
          <w:u w:val="single"/>
        </w:rPr>
        <w:t xml:space="preserve">    （单位名称）   </w:t>
      </w:r>
      <w:r>
        <w:rPr>
          <w:rFonts w:hint="eastAsia" w:ascii="宋体" w:hAnsi="宋体" w:cs="宋体"/>
          <w:sz w:val="28"/>
          <w:szCs w:val="28"/>
        </w:rPr>
        <w:t>的</w:t>
      </w:r>
      <w:r>
        <w:rPr>
          <w:rFonts w:hint="eastAsia" w:ascii="宋体" w:hAnsi="宋体" w:cs="宋体"/>
          <w:sz w:val="28"/>
          <w:szCs w:val="28"/>
          <w:u w:val="single"/>
        </w:rPr>
        <w:t xml:space="preserve">     （姓名） </w:t>
      </w:r>
      <w:r>
        <w:rPr>
          <w:rFonts w:hint="eastAsia" w:ascii="宋体" w:hAnsi="宋体" w:cs="宋体"/>
          <w:sz w:val="28"/>
          <w:szCs w:val="28"/>
        </w:rPr>
        <w:t>为我公司法定代表人授权委托代理人，参加</w:t>
      </w:r>
      <w:r>
        <w:rPr>
          <w:rFonts w:hint="eastAsia" w:ascii="宋体" w:hAnsi="宋体" w:cs="宋体"/>
          <w:sz w:val="28"/>
          <w:szCs w:val="28"/>
          <w:u w:val="single"/>
        </w:rPr>
        <w:t xml:space="preserve">    采购人   </w:t>
      </w:r>
      <w:r>
        <w:rPr>
          <w:rFonts w:hint="eastAsia" w:ascii="宋体" w:hAnsi="宋体" w:cs="宋体"/>
          <w:sz w:val="28"/>
          <w:szCs w:val="28"/>
        </w:rPr>
        <w:t>的招标的投标活动。代理人在投标、开标、评标、合同谈判过程中所签署的一切文件和处理与之有关的一切事务，我均予以承认。</w:t>
      </w:r>
    </w:p>
    <w:p>
      <w:pPr>
        <w:ind w:firstLine="560" w:firstLineChars="200"/>
        <w:rPr>
          <w:rFonts w:ascii="宋体" w:hAnsi="宋体" w:cs="宋体"/>
          <w:sz w:val="28"/>
          <w:szCs w:val="28"/>
        </w:rPr>
      </w:pPr>
    </w:p>
    <w:p>
      <w:pPr>
        <w:ind w:firstLine="560" w:firstLineChars="200"/>
        <w:rPr>
          <w:rFonts w:ascii="宋体" w:hAnsi="宋体" w:cs="宋体"/>
          <w:sz w:val="28"/>
          <w:szCs w:val="28"/>
        </w:rPr>
      </w:pPr>
      <w:r>
        <w:rPr>
          <w:rFonts w:hint="eastAsia" w:ascii="宋体" w:hAnsi="宋体" w:cs="宋体"/>
          <w:sz w:val="28"/>
          <w:szCs w:val="28"/>
        </w:rPr>
        <w:t>代理人无转委托权，特此委托。</w:t>
      </w:r>
    </w:p>
    <w:p>
      <w:pPr>
        <w:rPr>
          <w:rFonts w:ascii="宋体" w:hAnsi="宋体" w:cs="宋体"/>
          <w:sz w:val="28"/>
          <w:szCs w:val="28"/>
        </w:rPr>
      </w:pPr>
    </w:p>
    <w:p>
      <w:pPr>
        <w:spacing w:line="440" w:lineRule="exact"/>
        <w:rPr>
          <w:rFonts w:ascii="宋体" w:hAnsi="宋体" w:cs="宋体"/>
          <w:b/>
          <w:sz w:val="33"/>
          <w:szCs w:val="21"/>
        </w:rPr>
      </w:pPr>
      <w:r>
        <w:rPr>
          <w:rFonts w:hint="eastAsia" w:ascii="宋体"/>
          <w:b/>
          <w:sz w:val="28"/>
          <w:szCs w:val="28"/>
        </w:rPr>
        <w:t>附：委托代理人身份证</w:t>
      </w:r>
    </w:p>
    <w:p>
      <w:pPr>
        <w:rPr>
          <w:rFonts w:ascii="宋体" w:hAnsi="宋体" w:cs="宋体"/>
          <w:sz w:val="28"/>
          <w:szCs w:val="28"/>
        </w:rPr>
      </w:pPr>
    </w:p>
    <w:p>
      <w:pPr>
        <w:rPr>
          <w:rFonts w:ascii="宋体" w:hAnsi="宋体" w:cs="宋体"/>
          <w:sz w:val="28"/>
          <w:szCs w:val="28"/>
        </w:rPr>
      </w:pPr>
    </w:p>
    <w:p>
      <w:pPr>
        <w:ind w:right="24" w:firstLine="560" w:firstLineChars="200"/>
        <w:rPr>
          <w:rFonts w:ascii="宋体" w:hAnsi="宋体" w:cs="宋体"/>
          <w:sz w:val="28"/>
          <w:szCs w:val="28"/>
          <w:u w:val="single"/>
        </w:rPr>
      </w:pPr>
      <w:r>
        <w:rPr>
          <w:rFonts w:hint="eastAsia" w:ascii="宋体" w:hAnsi="宋体" w:cs="宋体"/>
          <w:sz w:val="28"/>
          <w:szCs w:val="28"/>
        </w:rPr>
        <w:t xml:space="preserve">                 授权代理人：</w:t>
      </w:r>
      <w:r>
        <w:rPr>
          <w:rFonts w:hint="eastAsia" w:ascii="宋体" w:hAnsi="宋体" w:cs="宋体"/>
          <w:sz w:val="28"/>
          <w:szCs w:val="28"/>
          <w:u w:val="single"/>
        </w:rPr>
        <w:t xml:space="preserve">            （签字或盖章）    </w:t>
      </w:r>
    </w:p>
    <w:p>
      <w:pPr>
        <w:ind w:firstLine="2940" w:firstLineChars="1050"/>
        <w:rPr>
          <w:rFonts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（盖章）         </w:t>
      </w:r>
    </w:p>
    <w:p>
      <w:pPr>
        <w:ind w:right="204" w:firstLine="2940" w:firstLineChars="1050"/>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（签字或盖章）  </w:t>
      </w:r>
    </w:p>
    <w:p>
      <w:pPr>
        <w:wordWrap w:val="0"/>
        <w:ind w:firstLine="560" w:firstLineChars="200"/>
        <w:jc w:val="center"/>
        <w:rPr>
          <w:rFonts w:ascii="宋体" w:hAnsi="宋体" w:cs="宋体"/>
          <w:sz w:val="28"/>
          <w:szCs w:val="28"/>
          <w:u w:val="single"/>
        </w:rPr>
      </w:pPr>
      <w:r>
        <w:rPr>
          <w:rFonts w:hint="eastAsia" w:ascii="宋体" w:hAnsi="宋体" w:cs="宋体"/>
          <w:sz w:val="28"/>
          <w:szCs w:val="28"/>
        </w:rPr>
        <w:t xml:space="preserve">           日     期：</w:t>
      </w:r>
      <w:r>
        <w:rPr>
          <w:rFonts w:hint="eastAsia" w:ascii="宋体" w:hAnsi="宋体" w:cs="宋体"/>
          <w:sz w:val="28"/>
          <w:szCs w:val="28"/>
          <w:u w:val="single"/>
        </w:rPr>
        <w:t xml:space="preserve">           年      月    日  </w:t>
      </w:r>
    </w:p>
    <w:p>
      <w:pPr>
        <w:pStyle w:val="11"/>
        <w:widowControl/>
        <w:shd w:val="clear" w:color="070000" w:fill="FFFFFF"/>
        <w:spacing w:beforeAutospacing="0" w:afterAutospacing="0" w:line="460" w:lineRule="exact"/>
        <w:ind w:firstLine="645"/>
        <w:rPr>
          <w:rFonts w:ascii="宋体" w:hAnsi="宋体" w:cs="宋体"/>
          <w:sz w:val="28"/>
          <w:szCs w:val="28"/>
          <w:shd w:val="clear" w:color="080000" w:fill="FFFFFF"/>
        </w:rPr>
      </w:pPr>
    </w:p>
    <w:p>
      <w:pPr>
        <w:pStyle w:val="11"/>
        <w:widowControl/>
        <w:shd w:val="clear" w:color="070000" w:fill="FFFFFF"/>
        <w:spacing w:beforeAutospacing="0" w:afterAutospacing="0" w:line="460" w:lineRule="exact"/>
        <w:ind w:firstLine="645"/>
        <w:rPr>
          <w:rFonts w:ascii="宋体" w:hAnsi="宋体" w:cs="宋体"/>
          <w:sz w:val="28"/>
          <w:szCs w:val="28"/>
          <w:shd w:val="clear" w:color="080000" w:fill="FFFFFF"/>
        </w:rPr>
      </w:pPr>
    </w:p>
    <w:p>
      <w:pPr>
        <w:pStyle w:val="11"/>
        <w:widowControl/>
        <w:shd w:val="clear" w:color="070000" w:fill="FFFFFF"/>
        <w:spacing w:beforeAutospacing="0" w:afterAutospacing="0" w:line="460" w:lineRule="exact"/>
        <w:ind w:firstLine="645"/>
        <w:rPr>
          <w:rFonts w:ascii="宋体" w:hAnsi="宋体" w:cs="宋体"/>
          <w:sz w:val="28"/>
          <w:szCs w:val="28"/>
        </w:rPr>
      </w:pPr>
      <w:r>
        <w:rPr>
          <w:rFonts w:hint="eastAsia" w:ascii="宋体" w:hAnsi="宋体" w:cs="宋体"/>
          <w:sz w:val="28"/>
          <w:szCs w:val="28"/>
          <w:shd w:val="clear" w:color="080000" w:fill="FFFFFF"/>
        </w:rPr>
        <w:t> </w:t>
      </w: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jc w:val="center"/>
        <w:rPr>
          <w:rFonts w:ascii="宋体" w:hAnsi="宋体" w:cs="宋体"/>
          <w:sz w:val="24"/>
        </w:rPr>
      </w:pPr>
      <w:r>
        <w:rPr>
          <w:rFonts w:hint="eastAsia" w:ascii="宋体" w:hAnsi="宋体" w:cs="宋体"/>
          <w:b/>
          <w:sz w:val="30"/>
          <w:szCs w:val="30"/>
        </w:rPr>
        <w:t>3、技术参数响应表（格式）</w:t>
      </w:r>
    </w:p>
    <w:tbl>
      <w:tblPr>
        <w:tblStyle w:val="13"/>
        <w:tblW w:w="10913"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2694"/>
        <w:gridCol w:w="2684"/>
        <w:gridCol w:w="1285"/>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vMerge w:val="restart"/>
            <w:vAlign w:val="center"/>
          </w:tcPr>
          <w:p>
            <w:pPr>
              <w:spacing w:line="240" w:lineRule="atLeast"/>
              <w:jc w:val="center"/>
              <w:rPr>
                <w:rFonts w:ascii="宋体" w:hAnsi="宋体" w:cs="宋体"/>
                <w:szCs w:val="21"/>
              </w:rPr>
            </w:pPr>
            <w:r>
              <w:rPr>
                <w:rFonts w:hint="eastAsia" w:ascii="宋体" w:hAnsi="宋体" w:cs="宋体"/>
                <w:szCs w:val="21"/>
              </w:rPr>
              <w:t>序号</w:t>
            </w:r>
          </w:p>
        </w:tc>
        <w:tc>
          <w:tcPr>
            <w:tcW w:w="1843" w:type="dxa"/>
            <w:vMerge w:val="restart"/>
            <w:vAlign w:val="center"/>
          </w:tcPr>
          <w:p>
            <w:pPr>
              <w:spacing w:line="240" w:lineRule="atLeast"/>
              <w:jc w:val="center"/>
              <w:rPr>
                <w:rFonts w:ascii="宋体" w:hAnsi="宋体" w:cs="宋体"/>
                <w:szCs w:val="21"/>
              </w:rPr>
            </w:pPr>
            <w:r>
              <w:rPr>
                <w:rFonts w:hint="eastAsia" w:ascii="宋体" w:hAnsi="宋体" w:cs="宋体"/>
                <w:szCs w:val="21"/>
              </w:rPr>
              <w:t>品目</w:t>
            </w:r>
          </w:p>
          <w:p>
            <w:pPr>
              <w:spacing w:line="240" w:lineRule="atLeast"/>
              <w:jc w:val="center"/>
              <w:rPr>
                <w:rFonts w:ascii="宋体" w:hAnsi="宋体" w:cs="宋体"/>
                <w:szCs w:val="21"/>
              </w:rPr>
            </w:pPr>
            <w:r>
              <w:rPr>
                <w:rFonts w:hint="eastAsia" w:ascii="宋体" w:hAnsi="宋体" w:cs="宋体"/>
                <w:szCs w:val="21"/>
              </w:rPr>
              <w:t>名称</w:t>
            </w:r>
          </w:p>
        </w:tc>
        <w:tc>
          <w:tcPr>
            <w:tcW w:w="5378" w:type="dxa"/>
            <w:gridSpan w:val="2"/>
            <w:vAlign w:val="center"/>
          </w:tcPr>
          <w:p>
            <w:pPr>
              <w:spacing w:line="240" w:lineRule="atLeast"/>
              <w:jc w:val="center"/>
              <w:rPr>
                <w:rFonts w:ascii="宋体" w:hAnsi="宋体" w:cs="宋体"/>
                <w:szCs w:val="21"/>
              </w:rPr>
            </w:pPr>
            <w:r>
              <w:rPr>
                <w:rFonts w:hint="eastAsia" w:ascii="宋体" w:hAnsi="宋体" w:cs="宋体"/>
                <w:szCs w:val="21"/>
              </w:rPr>
              <w:t>规格型号及参数</w:t>
            </w:r>
          </w:p>
        </w:tc>
        <w:tc>
          <w:tcPr>
            <w:tcW w:w="1285" w:type="dxa"/>
            <w:vMerge w:val="restart"/>
            <w:vAlign w:val="center"/>
          </w:tcPr>
          <w:p>
            <w:pPr>
              <w:spacing w:line="240" w:lineRule="atLeast"/>
              <w:jc w:val="center"/>
              <w:rPr>
                <w:rFonts w:ascii="宋体" w:hAnsi="宋体" w:cs="宋体"/>
                <w:szCs w:val="21"/>
              </w:rPr>
            </w:pPr>
            <w:r>
              <w:rPr>
                <w:rFonts w:hint="eastAsia" w:ascii="宋体" w:hAnsi="宋体" w:cs="宋体"/>
                <w:szCs w:val="21"/>
              </w:rPr>
              <w:t>是否响应</w:t>
            </w:r>
          </w:p>
        </w:tc>
        <w:tc>
          <w:tcPr>
            <w:tcW w:w="1556" w:type="dxa"/>
            <w:vMerge w:val="restart"/>
            <w:vAlign w:val="center"/>
          </w:tcPr>
          <w:p>
            <w:pPr>
              <w:spacing w:line="240" w:lineRule="atLeast"/>
              <w:jc w:val="center"/>
              <w:rPr>
                <w:rFonts w:ascii="宋体" w:hAnsi="宋体" w:cs="宋体"/>
                <w:szCs w:val="21"/>
              </w:rPr>
            </w:pPr>
            <w:r>
              <w:rPr>
                <w:rFonts w:hint="eastAsia" w:ascii="宋体" w:hAnsi="宋体" w:cs="宋体"/>
                <w:szCs w:val="21"/>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51" w:type="dxa"/>
            <w:vMerge w:val="continue"/>
          </w:tcPr>
          <w:p>
            <w:pPr>
              <w:spacing w:line="240" w:lineRule="atLeast"/>
              <w:ind w:firstLine="105" w:firstLineChars="50"/>
              <w:rPr>
                <w:rFonts w:ascii="宋体" w:hAnsi="宋体" w:cs="宋体"/>
                <w:szCs w:val="21"/>
              </w:rPr>
            </w:pPr>
          </w:p>
        </w:tc>
        <w:tc>
          <w:tcPr>
            <w:tcW w:w="1843" w:type="dxa"/>
            <w:vMerge w:val="continue"/>
          </w:tcPr>
          <w:p>
            <w:pPr>
              <w:spacing w:line="240" w:lineRule="atLeast"/>
              <w:jc w:val="center"/>
              <w:rPr>
                <w:rFonts w:ascii="宋体" w:hAnsi="宋体" w:cs="宋体"/>
                <w:szCs w:val="21"/>
              </w:rPr>
            </w:pPr>
          </w:p>
        </w:tc>
        <w:tc>
          <w:tcPr>
            <w:tcW w:w="2694" w:type="dxa"/>
            <w:vAlign w:val="center"/>
          </w:tcPr>
          <w:p>
            <w:pPr>
              <w:spacing w:line="240" w:lineRule="atLeast"/>
              <w:jc w:val="center"/>
              <w:rPr>
                <w:rFonts w:ascii="宋体" w:hAnsi="宋体" w:cs="宋体"/>
                <w:szCs w:val="21"/>
              </w:rPr>
            </w:pPr>
            <w:r>
              <w:rPr>
                <w:rFonts w:hint="eastAsia" w:ascii="宋体" w:hAnsi="宋体" w:cs="宋体"/>
                <w:szCs w:val="21"/>
              </w:rPr>
              <w:t>招标要求规格型号技术</w:t>
            </w:r>
          </w:p>
          <w:p>
            <w:pPr>
              <w:spacing w:line="240" w:lineRule="atLeast"/>
              <w:jc w:val="center"/>
              <w:rPr>
                <w:rFonts w:ascii="宋体" w:hAnsi="宋体" w:cs="宋体"/>
                <w:szCs w:val="21"/>
              </w:rPr>
            </w:pPr>
            <w:r>
              <w:rPr>
                <w:rFonts w:hint="eastAsia" w:ascii="宋体" w:hAnsi="宋体" w:cs="宋体"/>
                <w:szCs w:val="21"/>
              </w:rPr>
              <w:t>参数</w:t>
            </w:r>
          </w:p>
        </w:tc>
        <w:tc>
          <w:tcPr>
            <w:tcW w:w="2684" w:type="dxa"/>
            <w:vAlign w:val="center"/>
          </w:tcPr>
          <w:p>
            <w:pPr>
              <w:spacing w:line="240" w:lineRule="atLeast"/>
              <w:jc w:val="center"/>
              <w:rPr>
                <w:rFonts w:ascii="宋体" w:hAnsi="宋体" w:cs="宋体"/>
                <w:szCs w:val="21"/>
              </w:rPr>
            </w:pPr>
            <w:r>
              <w:rPr>
                <w:rFonts w:hint="eastAsia" w:ascii="宋体" w:hAnsi="宋体" w:cs="宋体"/>
                <w:szCs w:val="21"/>
              </w:rPr>
              <w:t>投标货物规格型号技术</w:t>
            </w:r>
          </w:p>
          <w:p>
            <w:pPr>
              <w:spacing w:line="240" w:lineRule="atLeast"/>
              <w:jc w:val="center"/>
              <w:rPr>
                <w:rFonts w:ascii="宋体" w:hAnsi="宋体" w:cs="宋体"/>
                <w:szCs w:val="21"/>
              </w:rPr>
            </w:pPr>
            <w:r>
              <w:rPr>
                <w:rFonts w:hint="eastAsia" w:ascii="宋体" w:hAnsi="宋体" w:cs="宋体"/>
                <w:szCs w:val="21"/>
              </w:rPr>
              <w:t>参数</w:t>
            </w:r>
          </w:p>
        </w:tc>
        <w:tc>
          <w:tcPr>
            <w:tcW w:w="1285" w:type="dxa"/>
            <w:vMerge w:val="continue"/>
          </w:tcPr>
          <w:p>
            <w:pPr>
              <w:spacing w:line="240" w:lineRule="atLeast"/>
              <w:jc w:val="center"/>
              <w:rPr>
                <w:rFonts w:ascii="宋体" w:hAnsi="宋体" w:cs="宋体"/>
                <w:szCs w:val="21"/>
              </w:rPr>
            </w:pPr>
          </w:p>
        </w:tc>
        <w:tc>
          <w:tcPr>
            <w:tcW w:w="1556" w:type="dxa"/>
            <w:vMerge w:val="continue"/>
          </w:tcPr>
          <w:p>
            <w:pPr>
              <w:spacing w:line="2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Align w:val="center"/>
          </w:tcPr>
          <w:p>
            <w:pPr>
              <w:jc w:val="center"/>
              <w:rPr>
                <w:b/>
                <w:bCs/>
                <w:szCs w:val="21"/>
              </w:rPr>
            </w:pPr>
            <w:r>
              <w:rPr>
                <w:rFonts w:hint="eastAsia"/>
                <w:b/>
                <w:bCs/>
                <w:szCs w:val="21"/>
              </w:rPr>
              <w:t>1</w:t>
            </w:r>
          </w:p>
        </w:tc>
        <w:tc>
          <w:tcPr>
            <w:tcW w:w="1843" w:type="dxa"/>
            <w:vAlign w:val="center"/>
          </w:tcPr>
          <w:p>
            <w:pPr>
              <w:jc w:val="center"/>
              <w:rPr>
                <w:rFonts w:ascii="宋体" w:hAnsi="宋体"/>
                <w:spacing w:val="-2"/>
                <w:szCs w:val="21"/>
              </w:rPr>
            </w:pPr>
          </w:p>
        </w:tc>
        <w:tc>
          <w:tcPr>
            <w:tcW w:w="2694" w:type="dxa"/>
          </w:tcPr>
          <w:p>
            <w:pPr>
              <w:pStyle w:val="12"/>
              <w:spacing w:after="0" w:line="300" w:lineRule="exact"/>
              <w:ind w:left="0" w:leftChars="0" w:firstLine="0" w:firstLineChars="0"/>
            </w:pPr>
          </w:p>
        </w:tc>
        <w:tc>
          <w:tcPr>
            <w:tcW w:w="2684" w:type="dxa"/>
          </w:tcPr>
          <w:p>
            <w:pPr>
              <w:ind w:firstLine="630" w:firstLineChars="300"/>
              <w:rPr>
                <w:rFonts w:ascii="宋体" w:hAnsi="宋体" w:cs="宋体"/>
                <w:szCs w:val="21"/>
              </w:rPr>
            </w:pPr>
          </w:p>
        </w:tc>
        <w:tc>
          <w:tcPr>
            <w:tcW w:w="1285" w:type="dxa"/>
            <w:vAlign w:val="center"/>
          </w:tcPr>
          <w:p>
            <w:pPr>
              <w:ind w:firstLine="210" w:firstLineChars="100"/>
              <w:jc w:val="center"/>
              <w:rPr>
                <w:rFonts w:ascii="宋体" w:hAnsi="宋体" w:cs="宋体"/>
                <w:szCs w:val="21"/>
              </w:rPr>
            </w:pPr>
            <w:r>
              <w:rPr>
                <w:rFonts w:hint="eastAsia" w:ascii="宋体" w:hAnsi="宋体" w:cs="宋体"/>
                <w:szCs w:val="21"/>
              </w:rPr>
              <w:t>是/否</w:t>
            </w:r>
          </w:p>
        </w:tc>
        <w:tc>
          <w:tcPr>
            <w:tcW w:w="155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Align w:val="center"/>
          </w:tcPr>
          <w:p>
            <w:pPr>
              <w:jc w:val="center"/>
              <w:rPr>
                <w:b/>
                <w:bCs/>
                <w:szCs w:val="21"/>
              </w:rPr>
            </w:pPr>
            <w:r>
              <w:rPr>
                <w:rFonts w:hint="eastAsia"/>
                <w:b/>
                <w:bCs/>
                <w:szCs w:val="21"/>
              </w:rPr>
              <w:t>2</w:t>
            </w:r>
          </w:p>
        </w:tc>
        <w:tc>
          <w:tcPr>
            <w:tcW w:w="1843" w:type="dxa"/>
            <w:vAlign w:val="center"/>
          </w:tcPr>
          <w:p>
            <w:pPr>
              <w:jc w:val="center"/>
              <w:rPr>
                <w:rFonts w:ascii="宋体" w:hAnsi="宋体"/>
                <w:spacing w:val="-2"/>
                <w:szCs w:val="21"/>
              </w:rPr>
            </w:pPr>
          </w:p>
        </w:tc>
        <w:tc>
          <w:tcPr>
            <w:tcW w:w="2694" w:type="dxa"/>
          </w:tcPr>
          <w:p>
            <w:pPr>
              <w:pStyle w:val="12"/>
              <w:spacing w:after="0" w:line="300" w:lineRule="exact"/>
              <w:ind w:left="0" w:leftChars="0" w:firstLine="0" w:firstLineChars="0"/>
            </w:pPr>
          </w:p>
        </w:tc>
        <w:tc>
          <w:tcPr>
            <w:tcW w:w="2684" w:type="dxa"/>
          </w:tcPr>
          <w:p>
            <w:pPr>
              <w:ind w:firstLine="630" w:firstLineChars="300"/>
              <w:rPr>
                <w:rFonts w:ascii="宋体" w:hAnsi="宋体" w:cs="宋体"/>
                <w:szCs w:val="21"/>
              </w:rPr>
            </w:pPr>
          </w:p>
        </w:tc>
        <w:tc>
          <w:tcPr>
            <w:tcW w:w="1285" w:type="dxa"/>
            <w:vAlign w:val="center"/>
          </w:tcPr>
          <w:p>
            <w:pPr>
              <w:ind w:firstLine="210" w:firstLineChars="100"/>
              <w:jc w:val="center"/>
              <w:rPr>
                <w:rFonts w:ascii="宋体" w:hAnsi="宋体" w:cs="宋体"/>
                <w:szCs w:val="21"/>
              </w:rPr>
            </w:pPr>
            <w:r>
              <w:rPr>
                <w:rFonts w:hint="eastAsia" w:ascii="宋体" w:hAnsi="宋体" w:cs="宋体"/>
                <w:szCs w:val="21"/>
              </w:rPr>
              <w:t>是/否</w:t>
            </w:r>
          </w:p>
        </w:tc>
        <w:tc>
          <w:tcPr>
            <w:tcW w:w="1556" w:type="dxa"/>
          </w:tcPr>
          <w:p>
            <w:pPr>
              <w:rPr>
                <w:rFonts w:ascii="宋体" w:hAnsi="宋体" w:cs="宋体"/>
                <w:szCs w:val="21"/>
              </w:rPr>
            </w:pPr>
          </w:p>
        </w:tc>
      </w:tr>
    </w:tbl>
    <w:p>
      <w:pPr>
        <w:autoSpaceDE w:val="0"/>
        <w:autoSpaceDN w:val="0"/>
        <w:adjustRightInd w:val="0"/>
        <w:ind w:firstLine="422" w:firstLineChars="200"/>
        <w:rPr>
          <w:rFonts w:ascii="宋体" w:hAnsi="宋体"/>
          <w:b/>
          <w:szCs w:val="21"/>
          <w:lang w:val="zh-CN"/>
        </w:rPr>
      </w:pPr>
      <w:r>
        <w:rPr>
          <w:rFonts w:hint="eastAsia" w:ascii="宋体" w:hAnsi="宋体"/>
          <w:b/>
          <w:szCs w:val="21"/>
          <w:lang w:val="zh-CN"/>
        </w:rPr>
        <w:t>注：</w:t>
      </w:r>
      <w:r>
        <w:rPr>
          <w:rFonts w:ascii="宋体" w:hAnsi="宋体"/>
          <w:b/>
          <w:szCs w:val="21"/>
          <w:lang w:val="zh-CN"/>
        </w:rPr>
        <w:t>1</w:t>
      </w:r>
      <w:r>
        <w:rPr>
          <w:rFonts w:hint="eastAsia" w:ascii="宋体" w:hAnsi="宋体"/>
          <w:b/>
          <w:szCs w:val="21"/>
          <w:lang w:val="zh-CN"/>
        </w:rPr>
        <w:t>、供应商应逐一说明投标产品和服务响应；</w:t>
      </w:r>
      <w:r>
        <w:rPr>
          <w:rFonts w:hint="eastAsia" w:ascii="宋体" w:hAnsi="宋体" w:cs="宋体"/>
          <w:b/>
          <w:szCs w:val="21"/>
        </w:rPr>
        <w:t>供应商所投设备的技术规格、参数、质量等必须满足或优于采购要求。</w:t>
      </w:r>
    </w:p>
    <w:p>
      <w:pPr>
        <w:adjustRightInd w:val="0"/>
        <w:spacing w:line="240" w:lineRule="atLeast"/>
        <w:ind w:firstLine="420" w:firstLineChars="200"/>
        <w:jc w:val="left"/>
        <w:rPr>
          <w:rFonts w:ascii="宋体" w:cs="宋体"/>
          <w:szCs w:val="21"/>
          <w:lang w:val="zh-CN"/>
        </w:rPr>
      </w:pPr>
      <w:r>
        <w:rPr>
          <w:rFonts w:ascii="宋体" w:hAnsi="宋体" w:cs="宋体"/>
          <w:szCs w:val="21"/>
          <w:lang w:val="zh-CN"/>
        </w:rPr>
        <w:t>2</w:t>
      </w:r>
      <w:r>
        <w:rPr>
          <w:rFonts w:hint="eastAsia" w:ascii="宋体" w:hAnsi="宋体" w:cs="宋体"/>
          <w:szCs w:val="21"/>
          <w:lang w:val="zh-CN"/>
        </w:rPr>
        <w:t>、如果行数不够，请自行增加。</w:t>
      </w:r>
    </w:p>
    <w:p>
      <w:pPr>
        <w:spacing w:line="500" w:lineRule="exact"/>
        <w:ind w:firstLine="480" w:firstLineChars="200"/>
        <w:rPr>
          <w:rFonts w:ascii="宋体" w:hAnsi="宋体" w:cs="宋体"/>
          <w:sz w:val="24"/>
        </w:rPr>
      </w:pPr>
      <w:r>
        <w:rPr>
          <w:rFonts w:hint="eastAsia" w:ascii="宋体" w:hAnsi="宋体" w:cs="宋体"/>
          <w:sz w:val="24"/>
        </w:rPr>
        <w:t>供应商名称（盖章）：</w:t>
      </w:r>
      <w:r>
        <w:rPr>
          <w:rFonts w:hint="eastAsia" w:ascii="宋体" w:hAnsi="宋体" w:cs="宋体"/>
          <w:sz w:val="24"/>
          <w:u w:val="single"/>
        </w:rPr>
        <w:t xml:space="preserve">                         </w:t>
      </w:r>
    </w:p>
    <w:p>
      <w:pPr>
        <w:spacing w:line="500" w:lineRule="exact"/>
        <w:ind w:firstLine="480" w:firstLineChars="200"/>
        <w:rPr>
          <w:rFonts w:ascii="宋体" w:hAnsi="宋体" w:cs="宋体"/>
          <w:sz w:val="24"/>
        </w:rPr>
      </w:pPr>
      <w:r>
        <w:rPr>
          <w:rFonts w:hint="eastAsia" w:ascii="宋体" w:hAnsi="宋体" w:cs="宋体"/>
          <w:sz w:val="24"/>
        </w:rPr>
        <w:t>法定代表人 (签字或盖章)：</w:t>
      </w:r>
      <w:r>
        <w:rPr>
          <w:rFonts w:hint="eastAsia" w:ascii="宋体" w:hAnsi="宋体" w:cs="宋体"/>
          <w:sz w:val="24"/>
          <w:u w:val="single"/>
        </w:rPr>
        <w:t xml:space="preserve">                          </w:t>
      </w:r>
    </w:p>
    <w:p>
      <w:pPr>
        <w:spacing w:line="500" w:lineRule="exact"/>
        <w:rPr>
          <w:rFonts w:ascii="宋体" w:hAnsi="宋体" w:cs="宋体"/>
          <w:sz w:val="24"/>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r>
        <w:rPr>
          <w:rFonts w:hint="eastAsia" w:ascii="宋体" w:hAnsi="宋体" w:cs="宋体"/>
          <w:b/>
          <w:sz w:val="28"/>
          <w:szCs w:val="28"/>
        </w:rPr>
        <w:t>货物的详细配置清单</w:t>
      </w:r>
    </w:p>
    <w:tbl>
      <w:tblPr>
        <w:tblStyle w:val="13"/>
        <w:tblpPr w:leftFromText="180" w:rightFromText="180" w:vertAnchor="text" w:horzAnchor="margin" w:tblpY="1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27"/>
        <w:gridCol w:w="2140"/>
        <w:gridCol w:w="1163"/>
        <w:gridCol w:w="216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427" w:type="dxa"/>
            <w:vAlign w:val="center"/>
          </w:tcPr>
          <w:p>
            <w:pPr>
              <w:spacing w:line="360" w:lineRule="auto"/>
              <w:jc w:val="center"/>
              <w:rPr>
                <w:rFonts w:ascii="宋体" w:hAnsi="宋体" w:cs="宋体"/>
                <w:szCs w:val="21"/>
              </w:rPr>
            </w:pPr>
            <w:r>
              <w:rPr>
                <w:rFonts w:hint="eastAsia" w:ascii="宋体" w:hAnsi="宋体" w:cs="宋体"/>
                <w:szCs w:val="21"/>
              </w:rPr>
              <w:t>货物名称</w:t>
            </w:r>
          </w:p>
        </w:tc>
        <w:tc>
          <w:tcPr>
            <w:tcW w:w="2140" w:type="dxa"/>
            <w:vAlign w:val="center"/>
          </w:tcPr>
          <w:p>
            <w:pPr>
              <w:spacing w:line="360" w:lineRule="auto"/>
              <w:jc w:val="center"/>
              <w:rPr>
                <w:rFonts w:ascii="宋体" w:hAnsi="宋体" w:cs="宋体"/>
                <w:szCs w:val="21"/>
              </w:rPr>
            </w:pPr>
            <w:r>
              <w:rPr>
                <w:rFonts w:hint="eastAsia" w:ascii="宋体" w:hAnsi="宋体" w:cs="宋体"/>
                <w:szCs w:val="21"/>
              </w:rPr>
              <w:t>品牌、规格型号</w:t>
            </w:r>
          </w:p>
        </w:tc>
        <w:tc>
          <w:tcPr>
            <w:tcW w:w="1163" w:type="dxa"/>
            <w:vAlign w:val="center"/>
          </w:tcPr>
          <w:p>
            <w:pPr>
              <w:spacing w:line="360" w:lineRule="auto"/>
              <w:jc w:val="center"/>
              <w:rPr>
                <w:rFonts w:ascii="宋体" w:hAnsi="宋体" w:cs="宋体"/>
                <w:szCs w:val="21"/>
              </w:rPr>
            </w:pPr>
            <w:r>
              <w:rPr>
                <w:rFonts w:hint="eastAsia" w:ascii="宋体" w:hAnsi="宋体" w:cs="宋体"/>
                <w:szCs w:val="21"/>
              </w:rPr>
              <w:t>产地</w:t>
            </w:r>
          </w:p>
        </w:tc>
        <w:tc>
          <w:tcPr>
            <w:tcW w:w="2166" w:type="dxa"/>
            <w:vAlign w:val="center"/>
          </w:tcPr>
          <w:p>
            <w:pPr>
              <w:spacing w:line="360" w:lineRule="auto"/>
              <w:ind w:left="261"/>
              <w:jc w:val="center"/>
              <w:rPr>
                <w:rFonts w:ascii="宋体" w:hAnsi="宋体" w:cs="宋体"/>
                <w:szCs w:val="21"/>
              </w:rPr>
            </w:pPr>
            <w:r>
              <w:rPr>
                <w:rFonts w:hint="eastAsia" w:ascii="宋体" w:hAnsi="宋体" w:cs="宋体"/>
                <w:szCs w:val="21"/>
              </w:rPr>
              <w:t>生产厂家</w:t>
            </w:r>
          </w:p>
        </w:tc>
        <w:tc>
          <w:tcPr>
            <w:tcW w:w="1522" w:type="dxa"/>
            <w:vAlign w:val="center"/>
          </w:tcPr>
          <w:p>
            <w:pPr>
              <w:spacing w:line="360" w:lineRule="auto"/>
              <w:jc w:val="center"/>
              <w:rPr>
                <w:rFonts w:ascii="宋体" w:hAnsi="宋体" w:cs="宋体"/>
                <w:szCs w:val="21"/>
              </w:rPr>
            </w:pPr>
            <w:r>
              <w:rPr>
                <w:rFonts w:hint="eastAsia" w:ascii="宋体" w:hAnsi="宋体" w:cs="宋体"/>
                <w:szCs w:val="21"/>
              </w:rPr>
              <w:t>详细配置清单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1</w:t>
            </w:r>
          </w:p>
        </w:tc>
        <w:tc>
          <w:tcPr>
            <w:tcW w:w="1427" w:type="dxa"/>
          </w:tcPr>
          <w:p>
            <w:pPr>
              <w:spacing w:line="360" w:lineRule="auto"/>
              <w:rPr>
                <w:rFonts w:ascii="宋体" w:hAnsi="宋体" w:cs="宋体"/>
                <w:szCs w:val="21"/>
              </w:rPr>
            </w:pP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2</w:t>
            </w:r>
          </w:p>
        </w:tc>
        <w:tc>
          <w:tcPr>
            <w:tcW w:w="1427" w:type="dxa"/>
          </w:tcPr>
          <w:p>
            <w:pPr>
              <w:spacing w:line="360" w:lineRule="auto"/>
              <w:rPr>
                <w:rFonts w:ascii="宋体" w:hAnsi="宋体" w:cs="宋体"/>
                <w:szCs w:val="21"/>
              </w:rPr>
            </w:pP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w:t>
            </w:r>
          </w:p>
        </w:tc>
        <w:tc>
          <w:tcPr>
            <w:tcW w:w="1427" w:type="dxa"/>
          </w:tcPr>
          <w:p>
            <w:pPr>
              <w:spacing w:line="360" w:lineRule="auto"/>
              <w:rPr>
                <w:rFonts w:ascii="宋体" w:hAnsi="宋体" w:cs="宋体"/>
                <w:szCs w:val="21"/>
              </w:rPr>
            </w:pPr>
            <w:r>
              <w:rPr>
                <w:rFonts w:hint="eastAsia" w:ascii="宋体" w:hAnsi="宋体" w:cs="宋体"/>
                <w:szCs w:val="21"/>
              </w:rPr>
              <w:t>……</w:t>
            </w: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bl>
    <w:p>
      <w:pPr>
        <w:spacing w:line="460" w:lineRule="exact"/>
        <w:rPr>
          <w:rFonts w:ascii="宋体" w:hAnsi="宋体" w:cs="宋体"/>
          <w:szCs w:val="21"/>
        </w:rPr>
      </w:pPr>
      <w:r>
        <w:rPr>
          <w:rFonts w:hint="eastAsia" w:ascii="宋体" w:hAnsi="宋体" w:cs="宋体"/>
          <w:szCs w:val="21"/>
        </w:rPr>
        <w:t>法定代表人（签字或盖章）：                                        供应商（盖章）：</w:t>
      </w:r>
    </w:p>
    <w:p>
      <w:pPr>
        <w:tabs>
          <w:tab w:val="left" w:pos="6090"/>
          <w:tab w:val="right" w:pos="8306"/>
        </w:tabs>
        <w:spacing w:line="460" w:lineRule="exact"/>
        <w:ind w:firstLine="420" w:firstLineChars="200"/>
        <w:jc w:val="left"/>
        <w:rPr>
          <w:rFonts w:ascii="宋体" w:hAnsi="宋体" w:cs="宋体"/>
          <w:bCs/>
          <w:szCs w:val="21"/>
        </w:rPr>
      </w:pPr>
      <w:r>
        <w:rPr>
          <w:rFonts w:ascii="宋体" w:hAnsi="宋体" w:cs="宋体"/>
          <w:bCs/>
          <w:szCs w:val="21"/>
        </w:rPr>
        <w:tab/>
      </w:r>
      <w:r>
        <w:rPr>
          <w:rFonts w:ascii="宋体" w:hAnsi="宋体" w:cs="宋体"/>
          <w:bCs/>
          <w:szCs w:val="21"/>
        </w:rPr>
        <w:tab/>
      </w:r>
      <w:r>
        <w:rPr>
          <w:rFonts w:hint="eastAsia" w:ascii="宋体" w:hAnsi="宋体" w:cs="宋体"/>
          <w:bCs/>
          <w:szCs w:val="21"/>
        </w:rPr>
        <w:t>年   月   日</w:t>
      </w:r>
    </w:p>
    <w:p>
      <w:pPr>
        <w:pStyle w:val="11"/>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1"/>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1"/>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1"/>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1"/>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1"/>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jc w:val="both"/>
        <w:rPr>
          <w:rFonts w:hint="eastAsia" w:ascii="宋体" w:hAnsi="宋体" w:cs="宋体"/>
          <w:b/>
          <w:sz w:val="30"/>
          <w:szCs w:val="30"/>
          <w:lang w:val="en-US" w:eastAsia="zh-CN"/>
        </w:rPr>
      </w:pPr>
    </w:p>
    <w:p>
      <w:pPr>
        <w:jc w:val="center"/>
        <w:rPr>
          <w:rFonts w:hint="eastAsia" w:ascii="宋体" w:hAnsi="宋体" w:cs="宋体"/>
          <w:b/>
          <w:sz w:val="30"/>
          <w:szCs w:val="30"/>
        </w:rPr>
      </w:pPr>
      <w:r>
        <w:rPr>
          <w:rFonts w:hint="eastAsia" w:ascii="宋体" w:hAnsi="宋体" w:cs="宋体"/>
          <w:b/>
          <w:sz w:val="30"/>
          <w:szCs w:val="30"/>
          <w:lang w:val="en-US" w:eastAsia="zh-CN"/>
        </w:rPr>
        <w:t>4、</w:t>
      </w:r>
      <w:r>
        <w:rPr>
          <w:rFonts w:hint="eastAsia" w:ascii="宋体" w:hAnsi="宋体" w:cs="宋体"/>
          <w:b/>
          <w:sz w:val="30"/>
          <w:szCs w:val="30"/>
        </w:rPr>
        <w:t>服务承诺书</w:t>
      </w:r>
    </w:p>
    <w:p>
      <w:pPr>
        <w:pStyle w:val="2"/>
        <w:ind w:left="1470" w:right="1470"/>
        <w:rPr>
          <w:rFonts w:hint="eastAsia"/>
        </w:rPr>
      </w:pPr>
    </w:p>
    <w:p>
      <w:pPr>
        <w:ind w:firstLine="480" w:firstLineChars="200"/>
        <w:rPr>
          <w:rFonts w:hint="eastAsia" w:ascii="宋体" w:hAnsi="宋体" w:cs="宋体"/>
          <w:b/>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u w:val="single"/>
          <w:lang w:eastAsia="zh-CN"/>
        </w:rPr>
        <w:t>采购</w:t>
      </w:r>
      <w:r>
        <w:rPr>
          <w:rFonts w:hint="eastAsia" w:ascii="宋体" w:hAnsi="宋体" w:cs="宋体"/>
          <w:sz w:val="24"/>
          <w:u w:val="single"/>
        </w:rPr>
        <w:t>人）     ：</w:t>
      </w:r>
    </w:p>
    <w:p>
      <w:pPr>
        <w:spacing w:line="800" w:lineRule="exact"/>
        <w:ind w:firstLine="480" w:firstLineChars="200"/>
        <w:rPr>
          <w:rFonts w:hint="eastAsia" w:ascii="宋体" w:hAnsi="宋体" w:cs="宋体"/>
          <w:sz w:val="24"/>
        </w:rPr>
      </w:pPr>
      <w:r>
        <w:rPr>
          <w:rFonts w:hint="eastAsia" w:ascii="宋体" w:hAnsi="宋体" w:cs="宋体"/>
          <w:sz w:val="24"/>
        </w:rPr>
        <w:t>本承诺声明：</w:t>
      </w:r>
      <w:r>
        <w:rPr>
          <w:rFonts w:hint="eastAsia" w:ascii="宋体" w:hAnsi="宋体" w:cs="宋体"/>
          <w:sz w:val="24"/>
          <w:u w:val="single"/>
        </w:rPr>
        <w:t xml:space="preserve">                   </w:t>
      </w:r>
      <w:r>
        <w:rPr>
          <w:rFonts w:hint="eastAsia" w:ascii="宋体" w:hAnsi="宋体" w:cs="宋体"/>
          <w:sz w:val="24"/>
        </w:rPr>
        <w:t>（投标人名称）对本交易文件的相关要求完全响应。若有幸中标将严格按照以上承诺进行服务。</w:t>
      </w:r>
    </w:p>
    <w:p>
      <w:pPr>
        <w:spacing w:line="480" w:lineRule="auto"/>
        <w:rPr>
          <w:rFonts w:hint="eastAsia" w:ascii="宋体" w:hAnsi="宋体" w:cs="宋体"/>
          <w:sz w:val="24"/>
        </w:rPr>
      </w:pPr>
    </w:p>
    <w:p>
      <w:pPr>
        <w:spacing w:line="440" w:lineRule="exact"/>
        <w:rPr>
          <w:rFonts w:hint="eastAsia" w:ascii="宋体" w:hAnsi="宋体" w:cs="宋体"/>
          <w:sz w:val="24"/>
        </w:rPr>
      </w:pPr>
      <w:r>
        <w:rPr>
          <w:rFonts w:hint="eastAsia" w:ascii="宋体" w:hAnsi="宋体" w:cs="宋体"/>
          <w:sz w:val="24"/>
        </w:rPr>
        <w:t>特此声明</w:t>
      </w:r>
    </w:p>
    <w:p>
      <w:pPr>
        <w:spacing w:line="600" w:lineRule="exact"/>
        <w:rPr>
          <w:rFonts w:hint="eastAsia" w:ascii="宋体" w:hAnsi="宋体" w:cs="宋体"/>
          <w:sz w:val="24"/>
        </w:rPr>
      </w:pPr>
      <w:r>
        <w:rPr>
          <w:rFonts w:hint="eastAsia" w:ascii="宋体" w:hAnsi="宋体" w:cs="宋体"/>
          <w:sz w:val="24"/>
        </w:rPr>
        <w:t> </w:t>
      </w:r>
    </w:p>
    <w:p>
      <w:pPr>
        <w:spacing w:line="300" w:lineRule="exact"/>
        <w:rPr>
          <w:rFonts w:hint="eastAsia"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（签章）       </w:t>
      </w:r>
    </w:p>
    <w:p>
      <w:pPr>
        <w:spacing w:line="300" w:lineRule="exact"/>
        <w:rPr>
          <w:rFonts w:hint="eastAsia" w:ascii="宋体" w:hAnsi="宋体" w:cs="宋体"/>
          <w:sz w:val="24"/>
          <w:u w:val="single"/>
        </w:rPr>
      </w:pPr>
      <w:r>
        <w:rPr>
          <w:rFonts w:hint="eastAsia" w:ascii="宋体" w:hAnsi="宋体" w:cs="宋体"/>
          <w:sz w:val="24"/>
        </w:rPr>
        <w:t xml:space="preserve">                                     </w:t>
      </w:r>
    </w:p>
    <w:p>
      <w:pPr>
        <w:spacing w:line="300" w:lineRule="exact"/>
        <w:rPr>
          <w:rFonts w:hint="eastAsia" w:ascii="宋体" w:hAnsi="宋体" w:cs="宋体"/>
          <w:sz w:val="24"/>
          <w:u w:val="single"/>
        </w:rPr>
      </w:pPr>
      <w:r>
        <w:rPr>
          <w:rFonts w:hint="eastAsia" w:ascii="宋体" w:hAnsi="宋体" w:cs="宋体"/>
          <w:sz w:val="24"/>
        </w:rPr>
        <w:t xml:space="preserve">                                    投标单位名称：</w:t>
      </w:r>
      <w:r>
        <w:rPr>
          <w:rFonts w:hint="eastAsia" w:ascii="宋体" w:hAnsi="宋体" w:cs="宋体"/>
          <w:sz w:val="24"/>
          <w:u w:val="single"/>
        </w:rPr>
        <w:t xml:space="preserve">        （签章）    </w:t>
      </w:r>
    </w:p>
    <w:p>
      <w:pPr>
        <w:spacing w:line="300" w:lineRule="exact"/>
        <w:ind w:firstLine="4320" w:firstLineChars="1800"/>
        <w:jc w:val="left"/>
        <w:rPr>
          <w:rFonts w:hint="eastAsia" w:ascii="宋体" w:hAnsi="宋体" w:cs="宋体"/>
          <w:sz w:val="24"/>
        </w:rPr>
      </w:pPr>
    </w:p>
    <w:p>
      <w:pPr>
        <w:spacing w:line="300" w:lineRule="exact"/>
        <w:ind w:firstLine="4320" w:firstLineChars="1800"/>
        <w:jc w:val="left"/>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11"/>
        <w:widowControl/>
        <w:shd w:val="clear" w:color="070000" w:fill="FFFFFF"/>
        <w:spacing w:beforeAutospacing="0" w:afterAutospacing="0" w:line="460" w:lineRule="exact"/>
        <w:ind w:firstLine="420"/>
        <w:jc w:val="center"/>
        <w:rPr>
          <w:rFonts w:hint="eastAsia" w:ascii="宋体" w:hAnsi="宋体" w:cs="宋体"/>
          <w:b/>
          <w:sz w:val="30"/>
          <w:szCs w:val="30"/>
          <w:shd w:val="clear" w:color="080000" w:fill="FFFFFF"/>
        </w:rPr>
      </w:pPr>
    </w:p>
    <w:p>
      <w:pPr>
        <w:pStyle w:val="11"/>
        <w:widowControl/>
        <w:shd w:val="clear" w:color="070000" w:fill="FFFFFF"/>
        <w:spacing w:beforeAutospacing="0" w:afterAutospacing="0" w:line="460" w:lineRule="exact"/>
        <w:ind w:firstLine="420"/>
        <w:jc w:val="center"/>
        <w:rPr>
          <w:rFonts w:hint="eastAsia" w:ascii="宋体" w:hAnsi="宋体" w:cs="宋体"/>
          <w:b/>
          <w:sz w:val="30"/>
          <w:szCs w:val="30"/>
          <w:shd w:val="clear" w:color="080000" w:fill="FFFFFF"/>
        </w:rPr>
      </w:pPr>
    </w:p>
    <w:p>
      <w:pPr>
        <w:pStyle w:val="11"/>
        <w:widowControl/>
        <w:shd w:val="clear" w:color="070000" w:fill="FFFFFF"/>
        <w:spacing w:beforeAutospacing="0" w:afterAutospacing="0" w:line="460" w:lineRule="exact"/>
        <w:ind w:firstLine="420"/>
        <w:jc w:val="center"/>
        <w:rPr>
          <w:rFonts w:hint="eastAsia" w:ascii="宋体" w:hAnsi="宋体" w:cs="宋体"/>
          <w:b/>
          <w:sz w:val="30"/>
          <w:szCs w:val="30"/>
          <w:shd w:val="clear" w:color="080000" w:fill="FFFFFF"/>
        </w:rPr>
      </w:pPr>
    </w:p>
    <w:p>
      <w:pPr>
        <w:pStyle w:val="11"/>
        <w:widowControl/>
        <w:shd w:val="clear" w:color="070000" w:fill="FFFFFF"/>
        <w:spacing w:beforeAutospacing="0" w:afterAutospacing="0" w:line="460" w:lineRule="exact"/>
        <w:ind w:firstLine="420"/>
        <w:jc w:val="center"/>
        <w:rPr>
          <w:rFonts w:hint="eastAsia" w:ascii="宋体" w:hAnsi="宋体" w:cs="宋体"/>
          <w:b/>
          <w:sz w:val="30"/>
          <w:szCs w:val="30"/>
          <w:shd w:val="clear" w:color="080000" w:fill="FFFFFF"/>
        </w:rPr>
      </w:pPr>
    </w:p>
    <w:p>
      <w:pPr>
        <w:pStyle w:val="11"/>
        <w:widowControl/>
        <w:shd w:val="clear" w:color="070000" w:fill="FFFFFF"/>
        <w:spacing w:beforeAutospacing="0" w:afterAutospacing="0" w:line="460" w:lineRule="exact"/>
        <w:ind w:firstLine="420"/>
        <w:jc w:val="center"/>
        <w:rPr>
          <w:rFonts w:hint="eastAsia" w:ascii="宋体" w:hAnsi="宋体" w:cs="宋体"/>
          <w:b/>
          <w:sz w:val="30"/>
          <w:szCs w:val="30"/>
          <w:shd w:val="clear" w:color="080000" w:fill="FFFFFF"/>
        </w:rPr>
      </w:pPr>
    </w:p>
    <w:p>
      <w:pPr>
        <w:pStyle w:val="11"/>
        <w:widowControl/>
        <w:shd w:val="clear" w:color="070000" w:fill="FFFFFF"/>
        <w:spacing w:beforeAutospacing="0" w:afterAutospacing="0" w:line="460" w:lineRule="exact"/>
        <w:ind w:firstLine="420"/>
        <w:jc w:val="center"/>
        <w:rPr>
          <w:rFonts w:hint="eastAsia" w:ascii="宋体" w:hAnsi="宋体" w:cs="宋体"/>
          <w:b/>
          <w:sz w:val="30"/>
          <w:szCs w:val="30"/>
          <w:shd w:val="clear" w:color="080000" w:fill="FFFFFF"/>
        </w:rPr>
      </w:pPr>
    </w:p>
    <w:p>
      <w:pPr>
        <w:pStyle w:val="11"/>
        <w:widowControl/>
        <w:shd w:val="clear" w:color="070000" w:fill="FFFFFF"/>
        <w:spacing w:beforeAutospacing="0" w:afterAutospacing="0" w:line="460" w:lineRule="exact"/>
        <w:ind w:firstLine="420"/>
        <w:jc w:val="center"/>
        <w:rPr>
          <w:rFonts w:hint="eastAsia" w:ascii="宋体" w:hAnsi="宋体" w:cs="宋体"/>
          <w:b/>
          <w:sz w:val="30"/>
          <w:szCs w:val="30"/>
          <w:shd w:val="clear" w:color="080000" w:fill="FFFFFF"/>
        </w:rPr>
      </w:pPr>
    </w:p>
    <w:p>
      <w:pPr>
        <w:pStyle w:val="11"/>
        <w:widowControl/>
        <w:shd w:val="clear" w:color="070000" w:fill="FFFFFF"/>
        <w:spacing w:beforeAutospacing="0" w:afterAutospacing="0" w:line="460" w:lineRule="exact"/>
        <w:ind w:firstLine="420"/>
        <w:jc w:val="center"/>
        <w:rPr>
          <w:rFonts w:hint="eastAsia" w:ascii="宋体" w:hAnsi="宋体" w:cs="宋体"/>
          <w:b/>
          <w:sz w:val="30"/>
          <w:szCs w:val="30"/>
          <w:shd w:val="clear" w:color="080000" w:fill="FFFFFF"/>
        </w:rPr>
      </w:pPr>
    </w:p>
    <w:p>
      <w:pPr>
        <w:pStyle w:val="11"/>
        <w:widowControl/>
        <w:shd w:val="clear" w:color="070000" w:fill="FFFFFF"/>
        <w:spacing w:beforeAutospacing="0" w:afterAutospacing="0" w:line="460" w:lineRule="exact"/>
        <w:ind w:firstLine="420"/>
        <w:jc w:val="center"/>
        <w:rPr>
          <w:rFonts w:hint="eastAsia" w:ascii="宋体" w:hAnsi="宋体" w:cs="宋体"/>
          <w:b/>
          <w:sz w:val="30"/>
          <w:szCs w:val="30"/>
          <w:shd w:val="clear" w:color="080000" w:fill="FFFFFF"/>
        </w:rPr>
      </w:pPr>
    </w:p>
    <w:p>
      <w:pPr>
        <w:pStyle w:val="11"/>
        <w:widowControl/>
        <w:shd w:val="clear" w:color="070000" w:fill="FFFFFF"/>
        <w:spacing w:beforeAutospacing="0" w:afterAutospacing="0" w:line="460" w:lineRule="exact"/>
        <w:ind w:firstLine="420"/>
        <w:jc w:val="center"/>
        <w:rPr>
          <w:rFonts w:hint="eastAsia" w:ascii="宋体" w:hAnsi="宋体" w:cs="宋体"/>
          <w:b/>
          <w:sz w:val="30"/>
          <w:szCs w:val="30"/>
          <w:shd w:val="clear" w:color="080000" w:fill="FFFFFF"/>
        </w:rPr>
      </w:pPr>
    </w:p>
    <w:p>
      <w:pPr>
        <w:pStyle w:val="11"/>
        <w:widowControl/>
        <w:shd w:val="clear" w:color="070000" w:fill="FFFFFF"/>
        <w:spacing w:beforeAutospacing="0" w:afterAutospacing="0" w:line="460" w:lineRule="exact"/>
        <w:ind w:firstLine="420"/>
        <w:jc w:val="center"/>
        <w:rPr>
          <w:rFonts w:hint="eastAsia" w:ascii="宋体" w:hAnsi="宋体" w:cs="宋体"/>
          <w:b/>
          <w:sz w:val="30"/>
          <w:szCs w:val="30"/>
          <w:shd w:val="clear" w:color="080000" w:fill="FFFFFF"/>
        </w:rPr>
      </w:pPr>
    </w:p>
    <w:p>
      <w:pPr>
        <w:pStyle w:val="11"/>
        <w:widowControl/>
        <w:shd w:val="clear" w:color="070000" w:fill="FFFFFF"/>
        <w:spacing w:beforeAutospacing="0" w:afterAutospacing="0" w:line="460" w:lineRule="exact"/>
        <w:ind w:firstLine="420"/>
        <w:jc w:val="center"/>
        <w:rPr>
          <w:rFonts w:hint="eastAsia" w:ascii="宋体" w:hAnsi="宋体" w:cs="宋体"/>
          <w:b/>
          <w:sz w:val="30"/>
          <w:szCs w:val="30"/>
          <w:shd w:val="clear" w:color="080000" w:fill="FFFFFF"/>
        </w:rPr>
      </w:pPr>
    </w:p>
    <w:p>
      <w:pPr>
        <w:pStyle w:val="11"/>
        <w:widowControl/>
        <w:shd w:val="clear" w:color="070000" w:fill="FFFFFF"/>
        <w:spacing w:beforeAutospacing="0" w:afterAutospacing="0" w:line="460" w:lineRule="exact"/>
        <w:ind w:firstLine="420"/>
        <w:jc w:val="center"/>
        <w:rPr>
          <w:rFonts w:hint="eastAsia" w:ascii="宋体" w:hAnsi="宋体" w:cs="宋体"/>
          <w:b/>
          <w:sz w:val="30"/>
          <w:szCs w:val="30"/>
          <w:shd w:val="clear" w:color="080000" w:fill="FFFFFF"/>
        </w:rPr>
      </w:pPr>
    </w:p>
    <w:p>
      <w:pPr>
        <w:pStyle w:val="11"/>
        <w:widowControl/>
        <w:shd w:val="clear" w:color="070000" w:fill="FFFFFF"/>
        <w:spacing w:beforeAutospacing="0" w:afterAutospacing="0" w:line="460" w:lineRule="exact"/>
        <w:ind w:firstLine="420"/>
        <w:jc w:val="center"/>
        <w:rPr>
          <w:rFonts w:hint="eastAsia" w:ascii="宋体" w:hAnsi="宋体" w:cs="宋体"/>
          <w:b/>
          <w:sz w:val="30"/>
          <w:szCs w:val="30"/>
          <w:shd w:val="clear" w:color="080000" w:fill="FFFFFF"/>
        </w:rPr>
      </w:pPr>
    </w:p>
    <w:p>
      <w:pPr>
        <w:pStyle w:val="11"/>
        <w:widowControl/>
        <w:shd w:val="clear" w:color="070000" w:fill="FFFFFF"/>
        <w:spacing w:beforeAutospacing="0" w:afterAutospacing="0" w:line="460" w:lineRule="exact"/>
        <w:ind w:firstLine="420"/>
        <w:jc w:val="center"/>
        <w:rPr>
          <w:rFonts w:hint="eastAsia" w:ascii="宋体" w:hAnsi="宋体" w:cs="宋体"/>
          <w:b/>
          <w:sz w:val="30"/>
          <w:szCs w:val="30"/>
          <w:shd w:val="clear" w:color="080000" w:fill="FFFFFF"/>
        </w:rPr>
      </w:pPr>
    </w:p>
    <w:p>
      <w:pPr>
        <w:pStyle w:val="11"/>
        <w:widowControl/>
        <w:shd w:val="clear" w:color="070000" w:fill="FFFFFF"/>
        <w:spacing w:beforeAutospacing="0" w:afterAutospacing="0" w:line="460" w:lineRule="exact"/>
        <w:ind w:firstLine="420"/>
        <w:jc w:val="center"/>
        <w:rPr>
          <w:rFonts w:hint="eastAsia" w:ascii="宋体" w:hAnsi="宋体" w:cs="宋体"/>
          <w:b/>
          <w:sz w:val="30"/>
          <w:szCs w:val="30"/>
          <w:shd w:val="clear" w:color="080000" w:fill="FFFFFF"/>
        </w:rPr>
      </w:pPr>
    </w:p>
    <w:p>
      <w:pPr>
        <w:pStyle w:val="11"/>
        <w:widowControl/>
        <w:shd w:val="clear" w:color="070000" w:fill="FFFFFF"/>
        <w:spacing w:beforeAutospacing="0" w:afterAutospacing="0" w:line="460" w:lineRule="exact"/>
        <w:ind w:firstLine="420"/>
        <w:jc w:val="center"/>
        <w:rPr>
          <w:rFonts w:hint="eastAsia" w:ascii="宋体" w:hAnsi="宋体" w:cs="宋体"/>
          <w:b/>
          <w:sz w:val="30"/>
          <w:szCs w:val="30"/>
          <w:shd w:val="clear" w:color="080000" w:fill="FFFFFF"/>
        </w:rPr>
      </w:pPr>
    </w:p>
    <w:p>
      <w:pPr>
        <w:pStyle w:val="11"/>
        <w:widowControl/>
        <w:shd w:val="clear" w:color="070000" w:fill="FFFFFF"/>
        <w:spacing w:beforeAutospacing="0" w:afterAutospacing="0" w:line="460" w:lineRule="exact"/>
        <w:ind w:firstLine="420"/>
        <w:jc w:val="center"/>
        <w:rPr>
          <w:rFonts w:hint="eastAsia" w:ascii="宋体" w:hAnsi="宋体" w:cs="宋体"/>
          <w:b/>
          <w:sz w:val="30"/>
          <w:szCs w:val="30"/>
          <w:shd w:val="clear" w:color="080000" w:fill="FFFFFF"/>
        </w:rPr>
      </w:pPr>
    </w:p>
    <w:p>
      <w:pPr>
        <w:pStyle w:val="11"/>
        <w:widowControl/>
        <w:shd w:val="clear" w:color="070000" w:fill="FFFFFF"/>
        <w:spacing w:beforeAutospacing="0" w:afterAutospacing="0" w:line="460" w:lineRule="exact"/>
        <w:jc w:val="both"/>
        <w:rPr>
          <w:rFonts w:hint="eastAsia" w:ascii="宋体" w:hAnsi="宋体" w:cs="宋体"/>
          <w:b/>
          <w:sz w:val="30"/>
          <w:szCs w:val="30"/>
          <w:shd w:val="clear" w:color="080000" w:fill="FFFFFF"/>
        </w:rPr>
      </w:pPr>
    </w:p>
    <w:p>
      <w:pPr>
        <w:pStyle w:val="11"/>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r>
        <w:rPr>
          <w:rFonts w:hint="eastAsia" w:ascii="宋体" w:hAnsi="宋体" w:cs="宋体"/>
          <w:b/>
          <w:sz w:val="30"/>
          <w:szCs w:val="30"/>
          <w:shd w:val="clear" w:color="080000" w:fill="FFFFFF"/>
          <w:lang w:val="en-US" w:eastAsia="zh-CN"/>
        </w:rPr>
        <w:t>5</w:t>
      </w:r>
      <w:r>
        <w:rPr>
          <w:rFonts w:hint="eastAsia" w:ascii="宋体" w:hAnsi="宋体" w:cs="宋体"/>
          <w:b/>
          <w:sz w:val="30"/>
          <w:szCs w:val="30"/>
          <w:shd w:val="clear" w:color="080000" w:fill="FFFFFF"/>
        </w:rPr>
        <w:t>、报价函</w:t>
      </w:r>
    </w:p>
    <w:p>
      <w:pPr>
        <w:pStyle w:val="11"/>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1"/>
        <w:widowControl/>
        <w:shd w:val="clear" w:color="070000" w:fill="FFFFFF"/>
        <w:spacing w:beforeAutospacing="0" w:afterAutospacing="0" w:line="460" w:lineRule="exact"/>
        <w:ind w:firstLine="420"/>
        <w:jc w:val="center"/>
        <w:rPr>
          <w:rFonts w:ascii="宋体" w:hAnsi="宋体" w:cs="宋体"/>
          <w:sz w:val="28"/>
          <w:szCs w:val="28"/>
        </w:rPr>
      </w:pPr>
    </w:p>
    <w:p>
      <w:pPr>
        <w:pStyle w:val="11"/>
        <w:widowControl/>
        <w:shd w:val="clear" w:color="070000" w:fill="FFFFFF"/>
        <w:spacing w:beforeAutospacing="0" w:afterAutospacing="0" w:line="560" w:lineRule="exact"/>
        <w:ind w:firstLine="420"/>
        <w:rPr>
          <w:rFonts w:ascii="宋体" w:hAnsi="宋体" w:cs="宋体"/>
          <w:sz w:val="28"/>
          <w:szCs w:val="28"/>
        </w:rPr>
      </w:pPr>
      <w:r>
        <w:rPr>
          <w:rFonts w:hint="eastAsia" w:ascii="宋体" w:hAnsi="宋体" w:cs="宋体"/>
          <w:sz w:val="28"/>
          <w:szCs w:val="28"/>
          <w:shd w:val="clear" w:color="080000" w:fill="FFFFFF"/>
        </w:rPr>
        <w:t>致:</w:t>
      </w:r>
      <w:r>
        <w:rPr>
          <w:rFonts w:hint="eastAsia" w:ascii="宋体" w:hAnsi="宋体" w:cs="宋体"/>
          <w:sz w:val="28"/>
          <w:szCs w:val="28"/>
          <w:u w:val="single"/>
          <w:shd w:val="clear" w:color="090000" w:fill="FFFFFF"/>
        </w:rPr>
        <w:t>     （采购人）  </w:t>
      </w:r>
      <w:r>
        <w:rPr>
          <w:rFonts w:hint="eastAsia" w:ascii="宋体" w:hAnsi="宋体" w:cs="宋体"/>
          <w:sz w:val="28"/>
          <w:szCs w:val="28"/>
          <w:shd w:val="clear" w:color="080000" w:fill="FFFFFF"/>
        </w:rPr>
        <w:t>：</w:t>
      </w:r>
    </w:p>
    <w:p>
      <w:pPr>
        <w:pStyle w:val="11"/>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我公司己经认真阅读《</w:t>
      </w:r>
      <w:r>
        <w:rPr>
          <w:rFonts w:hint="eastAsia" w:ascii="宋体" w:hAnsi="宋体" w:cs="宋体"/>
          <w:sz w:val="28"/>
          <w:szCs w:val="28"/>
          <w:u w:val="single"/>
          <w:shd w:val="clear" w:color="090000" w:fill="FFFFFF"/>
        </w:rPr>
        <w:t xml:space="preserve">           </w:t>
      </w:r>
      <w:r>
        <w:rPr>
          <w:rFonts w:hint="eastAsia" w:ascii="宋体" w:hAnsi="宋体" w:cs="宋体"/>
          <w:sz w:val="28"/>
          <w:szCs w:val="28"/>
          <w:shd w:val="clear" w:color="090000" w:fill="FFFFFF"/>
        </w:rPr>
        <w:t>项目</w:t>
      </w:r>
      <w:r>
        <w:rPr>
          <w:rFonts w:hint="eastAsia" w:ascii="宋体" w:hAnsi="宋体" w:cs="宋体"/>
          <w:sz w:val="28"/>
          <w:szCs w:val="28"/>
          <w:shd w:val="clear" w:color="080000" w:fill="FFFFFF"/>
        </w:rPr>
        <w:t>询价文件》，决定参加询价。</w:t>
      </w:r>
    </w:p>
    <w:p>
      <w:pPr>
        <w:pStyle w:val="11"/>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1、我方愿意按照询价文件规定的各项要求，向采购人提供服务，投标报价为人民币（大写）</w:t>
      </w:r>
      <w:r>
        <w:rPr>
          <w:rFonts w:hint="eastAsia" w:ascii="宋体" w:hAnsi="宋体" w:cs="宋体"/>
          <w:sz w:val="28"/>
          <w:szCs w:val="28"/>
          <w:u w:val="single"/>
          <w:shd w:val="clear" w:color="090000" w:fill="FFFFFF"/>
        </w:rPr>
        <w:t>        （小写）    </w:t>
      </w:r>
      <w:r>
        <w:rPr>
          <w:rFonts w:hint="eastAsia" w:ascii="宋体" w:hAnsi="宋体" w:cs="宋体"/>
          <w:sz w:val="28"/>
          <w:szCs w:val="28"/>
          <w:shd w:val="clear" w:color="080000" w:fill="FFFFFF"/>
        </w:rPr>
        <w:t>。</w:t>
      </w:r>
    </w:p>
    <w:p>
      <w:pPr>
        <w:pStyle w:val="11"/>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2、一旦我方中标，我方将严格履行合同规定的责任和义务，保证于合同签字生效后</w:t>
      </w:r>
      <w:r>
        <w:rPr>
          <w:rFonts w:hint="eastAsia" w:ascii="宋体" w:hAnsi="宋体" w:cs="宋体"/>
          <w:sz w:val="28"/>
          <w:szCs w:val="28"/>
          <w:u w:val="single"/>
          <w:shd w:val="clear" w:color="090000" w:fill="FFFFFF"/>
        </w:rPr>
        <w:t>       </w:t>
      </w:r>
      <w:r>
        <w:rPr>
          <w:rFonts w:hint="eastAsia" w:ascii="宋体" w:hAnsi="宋体" w:cs="宋体"/>
          <w:sz w:val="28"/>
          <w:szCs w:val="28"/>
          <w:shd w:val="clear" w:color="080000" w:fill="FFFFFF"/>
        </w:rPr>
        <w:t>日内完成货物的生产并交付采购人验收。</w:t>
      </w:r>
    </w:p>
    <w:p>
      <w:pPr>
        <w:pStyle w:val="11"/>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3、我方为本项目提交的响应文件一式三份，其中正本一份、副本二份。</w:t>
      </w:r>
    </w:p>
    <w:p>
      <w:pPr>
        <w:pStyle w:val="11"/>
        <w:widowControl/>
        <w:shd w:val="clear" w:color="070000" w:fill="FFFFFF"/>
        <w:spacing w:beforeAutospacing="0" w:afterAutospacing="0" w:line="560" w:lineRule="exact"/>
        <w:ind w:firstLine="628"/>
        <w:rPr>
          <w:rFonts w:ascii="宋体" w:hAnsi="宋体" w:cs="宋体"/>
          <w:sz w:val="28"/>
          <w:szCs w:val="28"/>
        </w:rPr>
      </w:pPr>
      <w:r>
        <w:rPr>
          <w:rFonts w:hint="eastAsia" w:ascii="宋体" w:hAnsi="宋体" w:cs="宋体"/>
          <w:sz w:val="28"/>
          <w:szCs w:val="28"/>
          <w:shd w:val="clear" w:color="080000" w:fill="FFFFFF"/>
        </w:rPr>
        <w:t>4、我方愿意提供贵单位可能另外要求的、与投标有关的文件资料，并保证我方已提供和将要提供的文件是真实的、准确的。</w:t>
      </w:r>
    </w:p>
    <w:p>
      <w:pPr>
        <w:pStyle w:val="11"/>
        <w:widowControl/>
        <w:shd w:val="clear" w:color="070000" w:fill="FFFFFF"/>
        <w:spacing w:beforeAutospacing="0" w:afterAutospacing="0" w:line="460" w:lineRule="exact"/>
        <w:ind w:firstLine="280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1"/>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1"/>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1"/>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1"/>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1"/>
        <w:widowControl/>
        <w:shd w:val="clear" w:color="070000" w:fill="FFFFFF"/>
        <w:spacing w:beforeAutospacing="0" w:afterAutospacing="0" w:line="460" w:lineRule="exact"/>
        <w:ind w:firstLine="2800"/>
        <w:rPr>
          <w:rFonts w:ascii="宋体" w:hAnsi="宋体" w:cs="宋体"/>
          <w:sz w:val="28"/>
          <w:szCs w:val="28"/>
        </w:rPr>
      </w:pPr>
    </w:p>
    <w:p>
      <w:pPr>
        <w:pStyle w:val="11"/>
        <w:widowControl/>
        <w:shd w:val="clear" w:color="070000" w:fill="FFFFFF"/>
        <w:spacing w:beforeAutospacing="0" w:afterAutospacing="0" w:line="600" w:lineRule="exact"/>
        <w:ind w:firstLine="2800"/>
        <w:rPr>
          <w:rFonts w:ascii="宋体" w:hAnsi="宋体" w:cs="宋体"/>
          <w:sz w:val="28"/>
          <w:szCs w:val="28"/>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（盖单位章）</w:t>
      </w:r>
    </w:p>
    <w:p>
      <w:pPr>
        <w:pStyle w:val="11"/>
        <w:widowControl/>
        <w:shd w:val="clear" w:color="070000" w:fill="FFFFFF"/>
        <w:spacing w:beforeAutospacing="0" w:afterAutospacing="0" w:line="600" w:lineRule="exact"/>
        <w:ind w:firstLine="2800"/>
        <w:rPr>
          <w:rFonts w:ascii="宋体" w:hAnsi="宋体" w:cs="宋体"/>
          <w:sz w:val="28"/>
          <w:szCs w:val="28"/>
        </w:rPr>
      </w:pPr>
      <w:r>
        <w:rPr>
          <w:rFonts w:hint="eastAsia" w:ascii="宋体" w:hAnsi="宋体" w:cs="宋体"/>
          <w:sz w:val="28"/>
          <w:szCs w:val="28"/>
          <w:shd w:val="clear" w:color="080000" w:fill="FFFFFF"/>
        </w:rPr>
        <w:t>法定代表人或其委托代理人：</w:t>
      </w:r>
      <w:r>
        <w:rPr>
          <w:rFonts w:hint="eastAsia" w:ascii="宋体" w:hAnsi="宋体" w:cs="宋体"/>
          <w:sz w:val="28"/>
          <w:szCs w:val="28"/>
          <w:u w:val="single"/>
          <w:shd w:val="clear" w:color="090000" w:fill="FFFFFF"/>
        </w:rPr>
        <w:t>（签字或盖章）</w:t>
      </w:r>
    </w:p>
    <w:p>
      <w:pPr>
        <w:pStyle w:val="11"/>
        <w:widowControl/>
        <w:shd w:val="clear" w:color="070000" w:fill="FFFFFF"/>
        <w:spacing w:beforeAutospacing="0" w:afterAutospacing="0" w:line="600" w:lineRule="exact"/>
        <w:ind w:firstLine="2800" w:firstLineChars="1000"/>
        <w:rPr>
          <w:rFonts w:ascii="宋体" w:hAnsi="宋体" w:cs="宋体"/>
          <w:sz w:val="28"/>
          <w:szCs w:val="28"/>
          <w:u w:val="single"/>
          <w:shd w:val="clear" w:color="090000" w:fill="FFFFFF"/>
        </w:rPr>
      </w:pPr>
      <w:r>
        <w:rPr>
          <w:rFonts w:hint="eastAsia" w:ascii="宋体" w:hAnsi="宋体" w:cs="宋体"/>
          <w:sz w:val="28"/>
          <w:szCs w:val="28"/>
          <w:shd w:val="clear" w:color="080000" w:fill="FFFFFF"/>
        </w:rPr>
        <w:t>日期：</w:t>
      </w:r>
      <w:r>
        <w:rPr>
          <w:rFonts w:hint="eastAsia" w:ascii="宋体" w:hAnsi="宋体" w:cs="宋体"/>
          <w:sz w:val="28"/>
          <w:szCs w:val="28"/>
          <w:u w:val="single"/>
          <w:shd w:val="clear" w:color="090000" w:fill="FFFFFF"/>
        </w:rPr>
        <w:t>                      </w:t>
      </w:r>
    </w:p>
    <w:p>
      <w:pPr>
        <w:pStyle w:val="11"/>
        <w:widowControl/>
        <w:shd w:val="clear" w:color="070000" w:fill="FFFFFF"/>
        <w:spacing w:beforeAutospacing="0" w:afterAutospacing="0" w:line="600" w:lineRule="exact"/>
        <w:ind w:firstLine="2800" w:firstLineChars="1000"/>
        <w:rPr>
          <w:rFonts w:ascii="宋体" w:hAnsi="宋体" w:cs="宋体"/>
          <w:sz w:val="28"/>
          <w:szCs w:val="28"/>
        </w:rPr>
      </w:pPr>
      <w:r>
        <w:rPr>
          <w:rFonts w:hint="eastAsia" w:ascii="宋体" w:hAnsi="宋体" w:cs="宋体"/>
          <w:sz w:val="28"/>
          <w:szCs w:val="28"/>
          <w:shd w:val="clear" w:color="080000" w:fill="FFFFFF"/>
        </w:rPr>
        <w:t>通讯地址：</w:t>
      </w:r>
      <w:r>
        <w:rPr>
          <w:rFonts w:hint="eastAsia" w:ascii="宋体" w:hAnsi="宋体" w:cs="宋体"/>
          <w:sz w:val="28"/>
          <w:szCs w:val="28"/>
          <w:u w:val="single"/>
          <w:shd w:val="clear" w:color="090000" w:fill="FFFFFF"/>
        </w:rPr>
        <w:t xml:space="preserve">                    </w:t>
      </w:r>
    </w:p>
    <w:p>
      <w:pPr>
        <w:pStyle w:val="11"/>
        <w:widowControl/>
        <w:shd w:val="clear" w:color="070000" w:fill="FFFFFF"/>
        <w:spacing w:beforeAutospacing="0" w:afterAutospacing="0" w:line="600" w:lineRule="exact"/>
        <w:ind w:firstLine="2800"/>
        <w:jc w:val="both"/>
        <w:rPr>
          <w:rFonts w:ascii="宋体" w:hAnsi="宋体" w:cs="宋体"/>
          <w:sz w:val="28"/>
          <w:szCs w:val="28"/>
          <w:u w:val="single"/>
          <w:shd w:val="clear" w:color="080000" w:fill="FFFFFF"/>
        </w:rPr>
      </w:pPr>
      <w:r>
        <w:rPr>
          <w:rFonts w:hint="eastAsia" w:ascii="宋体" w:hAnsi="宋体" w:cs="宋体"/>
          <w:sz w:val="28"/>
          <w:szCs w:val="28"/>
          <w:shd w:val="clear" w:color="080000" w:fill="FFFFFF"/>
        </w:rPr>
        <w:t>联系人：</w:t>
      </w:r>
      <w:r>
        <w:rPr>
          <w:rFonts w:hint="eastAsia" w:ascii="宋体" w:hAnsi="宋体" w:cs="宋体"/>
          <w:sz w:val="28"/>
          <w:szCs w:val="28"/>
          <w:u w:val="single"/>
          <w:shd w:val="clear" w:color="080000" w:fill="FFFFFF"/>
        </w:rPr>
        <w:t xml:space="preserve">                          </w:t>
      </w:r>
    </w:p>
    <w:p>
      <w:pPr>
        <w:pStyle w:val="11"/>
        <w:widowControl/>
        <w:shd w:val="clear" w:color="070000" w:fill="FFFFFF"/>
        <w:spacing w:beforeAutospacing="0" w:afterAutospacing="0" w:line="600" w:lineRule="exact"/>
        <w:ind w:firstLine="2800"/>
        <w:jc w:val="both"/>
        <w:rPr>
          <w:rFonts w:ascii="宋体" w:hAnsi="宋体" w:cs="宋体"/>
          <w:sz w:val="28"/>
          <w:szCs w:val="28"/>
          <w:u w:val="single"/>
          <w:shd w:val="clear" w:color="090000" w:fill="FFFFFF"/>
        </w:rPr>
      </w:pPr>
      <w:r>
        <w:rPr>
          <w:rFonts w:hint="eastAsia" w:ascii="宋体" w:hAnsi="宋体" w:cs="宋体"/>
          <w:sz w:val="28"/>
          <w:szCs w:val="28"/>
          <w:shd w:val="clear" w:color="080000" w:fill="FFFFFF"/>
        </w:rPr>
        <w:t>电话：</w:t>
      </w:r>
      <w:r>
        <w:rPr>
          <w:rFonts w:hint="eastAsia" w:ascii="宋体" w:hAnsi="宋体" w:cs="宋体"/>
          <w:sz w:val="28"/>
          <w:szCs w:val="28"/>
          <w:u w:val="single"/>
          <w:shd w:val="clear" w:color="090000" w:fill="FFFFFF"/>
        </w:rPr>
        <w:t xml:space="preserve">                  </w:t>
      </w: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pStyle w:val="11"/>
        <w:widowControl/>
        <w:shd w:val="clear" w:color="070000" w:fill="FFFFFF"/>
        <w:spacing w:beforeAutospacing="0" w:afterAutospacing="0" w:line="460" w:lineRule="exact"/>
        <w:ind w:firstLine="420"/>
        <w:jc w:val="both"/>
        <w:rPr>
          <w:rFonts w:hint="eastAsia" w:ascii="宋体" w:hAnsi="宋体" w:cs="宋体"/>
          <w:sz w:val="28"/>
          <w:szCs w:val="28"/>
          <w:shd w:val="clear" w:color="080000" w:fill="FFFFFF"/>
        </w:rPr>
      </w:pPr>
      <w:r>
        <w:rPr>
          <w:rFonts w:hint="eastAsia" w:ascii="宋体" w:hAnsi="宋体" w:cs="宋体"/>
          <w:sz w:val="28"/>
          <w:szCs w:val="28"/>
          <w:shd w:val="clear" w:color="080000" w:fill="FFFFFF"/>
        </w:rPr>
        <w:t> </w:t>
      </w:r>
    </w:p>
    <w:p>
      <w:pPr>
        <w:pStyle w:val="11"/>
        <w:widowControl/>
        <w:shd w:val="clear" w:color="070000" w:fill="FFFFFF"/>
        <w:spacing w:beforeAutospacing="0" w:afterAutospacing="0" w:line="460" w:lineRule="exact"/>
        <w:ind w:firstLine="420"/>
        <w:jc w:val="both"/>
        <w:rPr>
          <w:rFonts w:hint="eastAsia" w:ascii="宋体" w:hAnsi="宋体" w:cs="宋体"/>
          <w:sz w:val="28"/>
          <w:szCs w:val="28"/>
          <w:shd w:val="clear" w:color="080000" w:fill="FFFFFF"/>
        </w:rPr>
      </w:pPr>
    </w:p>
    <w:p>
      <w:pPr>
        <w:pStyle w:val="11"/>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1"/>
        <w:widowControl/>
        <w:shd w:val="clear" w:color="070000" w:fill="FFFFFF"/>
        <w:spacing w:beforeAutospacing="0" w:afterAutospacing="0" w:line="460" w:lineRule="exact"/>
        <w:ind w:firstLine="420"/>
        <w:jc w:val="both"/>
        <w:rPr>
          <w:rFonts w:ascii="宋体" w:hAnsi="宋体" w:cs="宋体"/>
          <w:sz w:val="28"/>
          <w:szCs w:val="28"/>
        </w:rPr>
      </w:pPr>
      <w:r>
        <w:rPr>
          <w:rFonts w:hint="eastAsia" w:ascii="宋体" w:hAnsi="宋体" w:cs="宋体"/>
          <w:b/>
          <w:sz w:val="28"/>
          <w:szCs w:val="28"/>
          <w:shd w:val="clear" w:color="080000" w:fill="FFFFFF"/>
          <w:lang w:val="en-US" w:eastAsia="zh-CN"/>
        </w:rPr>
        <w:t>6</w:t>
      </w:r>
      <w:r>
        <w:rPr>
          <w:rFonts w:hint="eastAsia" w:ascii="宋体" w:hAnsi="宋体" w:cs="宋体"/>
          <w:b/>
          <w:sz w:val="28"/>
          <w:szCs w:val="28"/>
          <w:shd w:val="clear" w:color="080000" w:fill="FFFFFF"/>
        </w:rPr>
        <w:t>、报价清单</w:t>
      </w:r>
    </w:p>
    <w:p>
      <w:pPr>
        <w:spacing w:line="360" w:lineRule="auto"/>
        <w:ind w:left="720" w:leftChars="343" w:firstLine="2642" w:firstLineChars="940"/>
        <w:rPr>
          <w:rFonts w:ascii="宋体" w:hAnsi="宋体"/>
          <w:b/>
          <w:sz w:val="36"/>
          <w:szCs w:val="36"/>
        </w:rPr>
      </w:pPr>
      <w:r>
        <w:rPr>
          <w:rFonts w:hint="eastAsia"/>
          <w:b/>
          <w:sz w:val="28"/>
          <w:szCs w:val="28"/>
        </w:rPr>
        <w:t>分项报价清单</w:t>
      </w:r>
    </w:p>
    <w:tbl>
      <w:tblPr>
        <w:tblStyle w:val="13"/>
        <w:tblW w:w="9811" w:type="dxa"/>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7"/>
        <w:gridCol w:w="1560"/>
        <w:gridCol w:w="1417"/>
        <w:gridCol w:w="1026"/>
        <w:gridCol w:w="1092"/>
        <w:gridCol w:w="1161"/>
        <w:gridCol w:w="1134"/>
        <w:gridCol w:w="14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927" w:type="dxa"/>
            <w:tcBorders>
              <w:right w:val="single" w:color="auto" w:sz="4" w:space="0"/>
            </w:tcBorders>
            <w:vAlign w:val="center"/>
          </w:tcPr>
          <w:p>
            <w:pPr>
              <w:spacing w:line="300" w:lineRule="exact"/>
              <w:jc w:val="center"/>
              <w:rPr>
                <w:rFonts w:ascii="宋体" w:hAnsi="宋体"/>
                <w:szCs w:val="21"/>
              </w:rPr>
            </w:pPr>
            <w:r>
              <w:rPr>
                <w:rFonts w:hint="eastAsia" w:ascii="宋体" w:hAnsi="宋体"/>
                <w:szCs w:val="21"/>
              </w:rPr>
              <w:t>序号</w:t>
            </w:r>
          </w:p>
        </w:tc>
        <w:tc>
          <w:tcPr>
            <w:tcW w:w="1560" w:type="dxa"/>
            <w:tcBorders>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szCs w:val="21"/>
              </w:rPr>
              <w:t>设备名称</w:t>
            </w:r>
          </w:p>
        </w:tc>
        <w:tc>
          <w:tcPr>
            <w:tcW w:w="1417" w:type="dxa"/>
            <w:tcBorders>
              <w:left w:val="single" w:color="auto" w:sz="4" w:space="0"/>
            </w:tcBorders>
            <w:vAlign w:val="center"/>
          </w:tcPr>
          <w:p>
            <w:pPr>
              <w:spacing w:line="300" w:lineRule="exact"/>
              <w:jc w:val="center"/>
              <w:rPr>
                <w:rFonts w:ascii="宋体" w:hAnsi="宋体"/>
                <w:szCs w:val="21"/>
              </w:rPr>
            </w:pPr>
            <w:r>
              <w:rPr>
                <w:rFonts w:hint="eastAsia" w:ascii="宋体" w:hAnsi="宋体"/>
                <w:szCs w:val="21"/>
              </w:rPr>
              <w:t>规格参数及要求</w:t>
            </w:r>
          </w:p>
        </w:tc>
        <w:tc>
          <w:tcPr>
            <w:tcW w:w="1026" w:type="dxa"/>
            <w:vAlign w:val="center"/>
          </w:tcPr>
          <w:p>
            <w:pPr>
              <w:spacing w:line="300" w:lineRule="exact"/>
              <w:jc w:val="center"/>
              <w:rPr>
                <w:rFonts w:ascii="宋体" w:hAnsi="宋体"/>
                <w:szCs w:val="21"/>
              </w:rPr>
            </w:pPr>
            <w:r>
              <w:rPr>
                <w:rFonts w:hint="eastAsia" w:ascii="宋体" w:hAnsi="宋体"/>
                <w:szCs w:val="21"/>
              </w:rPr>
              <w:t>单位</w:t>
            </w:r>
          </w:p>
        </w:tc>
        <w:tc>
          <w:tcPr>
            <w:tcW w:w="1092" w:type="dxa"/>
            <w:vAlign w:val="center"/>
          </w:tcPr>
          <w:p>
            <w:pPr>
              <w:spacing w:line="300" w:lineRule="exact"/>
              <w:jc w:val="center"/>
              <w:rPr>
                <w:rFonts w:ascii="宋体" w:hAnsi="宋体"/>
                <w:szCs w:val="21"/>
              </w:rPr>
            </w:pPr>
            <w:r>
              <w:rPr>
                <w:rFonts w:hint="eastAsia" w:ascii="宋体" w:hAnsi="宋体"/>
                <w:szCs w:val="21"/>
              </w:rPr>
              <w:t>数量</w:t>
            </w:r>
          </w:p>
        </w:tc>
        <w:tc>
          <w:tcPr>
            <w:tcW w:w="1161" w:type="dxa"/>
            <w:tcBorders>
              <w:left w:val="single" w:color="auto" w:sz="4" w:space="0"/>
            </w:tcBorders>
            <w:vAlign w:val="center"/>
          </w:tcPr>
          <w:p>
            <w:pPr>
              <w:spacing w:line="300" w:lineRule="exact"/>
              <w:jc w:val="center"/>
              <w:rPr>
                <w:rFonts w:ascii="宋体" w:hAnsi="宋体"/>
                <w:szCs w:val="21"/>
              </w:rPr>
            </w:pPr>
            <w:r>
              <w:rPr>
                <w:rFonts w:hint="eastAsia" w:ascii="宋体" w:hAnsi="宋体"/>
                <w:szCs w:val="21"/>
              </w:rPr>
              <w:t>综合单价（元）</w:t>
            </w:r>
          </w:p>
        </w:tc>
        <w:tc>
          <w:tcPr>
            <w:tcW w:w="1134" w:type="dxa"/>
            <w:vAlign w:val="center"/>
          </w:tcPr>
          <w:p>
            <w:pPr>
              <w:spacing w:line="300" w:lineRule="exact"/>
              <w:jc w:val="center"/>
              <w:rPr>
                <w:rFonts w:ascii="宋体" w:hAnsi="宋体"/>
                <w:szCs w:val="21"/>
              </w:rPr>
            </w:pPr>
            <w:r>
              <w:rPr>
                <w:rFonts w:hint="eastAsia" w:ascii="宋体" w:hAnsi="宋体"/>
                <w:szCs w:val="21"/>
              </w:rPr>
              <w:t>合 价（元）</w:t>
            </w:r>
          </w:p>
        </w:tc>
        <w:tc>
          <w:tcPr>
            <w:tcW w:w="1494" w:type="dxa"/>
            <w:vAlign w:val="center"/>
          </w:tcPr>
          <w:p>
            <w:pPr>
              <w:spacing w:line="300" w:lineRule="exact"/>
              <w:ind w:left="-80" w:leftChars="-38" w:right="-94" w:rightChars="-45"/>
              <w:jc w:val="center"/>
              <w:rPr>
                <w:rFonts w:ascii="宋体" w:hAnsi="宋体"/>
                <w:szCs w:val="21"/>
              </w:rPr>
            </w:pPr>
            <w:r>
              <w:rPr>
                <w:rFonts w:hint="eastAsia" w:ascii="宋体" w:hAnsi="宋体"/>
                <w:szCs w:val="21"/>
              </w:rPr>
              <w:t>品牌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r>
              <w:rPr>
                <w:rFonts w:hint="eastAsia" w:ascii="宋体" w:hAnsi="宋体"/>
                <w:szCs w:val="21"/>
              </w:rPr>
              <w:t>1</w:t>
            </w: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widowControl/>
              <w:spacing w:line="360" w:lineRule="auto"/>
              <w:jc w:val="center"/>
              <w:textAlignment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widowControl/>
              <w:spacing w:line="360" w:lineRule="auto"/>
              <w:jc w:val="center"/>
              <w:textAlignment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811" w:type="dxa"/>
            <w:gridSpan w:val="8"/>
            <w:vAlign w:val="center"/>
          </w:tcPr>
          <w:p>
            <w:pPr>
              <w:spacing w:line="300" w:lineRule="exact"/>
              <w:rPr>
                <w:rFonts w:ascii="宋体" w:hAnsi="宋体"/>
                <w:sz w:val="24"/>
              </w:rPr>
            </w:pPr>
            <w:r>
              <w:rPr>
                <w:rFonts w:hint="eastAsia" w:ascii="宋体" w:hAnsi="宋体"/>
                <w:b/>
                <w:sz w:val="24"/>
              </w:rPr>
              <w:t>总报价：</w:t>
            </w:r>
            <w:r>
              <w:rPr>
                <w:rFonts w:hint="eastAsia" w:ascii="宋体" w:hAnsi="宋体"/>
                <w:b/>
                <w:sz w:val="24"/>
                <w:u w:val="single"/>
              </w:rPr>
              <w:t xml:space="preserve">               </w:t>
            </w:r>
            <w:r>
              <w:rPr>
                <w:rFonts w:hint="eastAsia" w:ascii="宋体" w:hAnsi="宋体"/>
                <w:b/>
                <w:sz w:val="24"/>
              </w:rPr>
              <w:t>元；小写：</w:t>
            </w:r>
            <w:r>
              <w:rPr>
                <w:rFonts w:hint="eastAsia" w:ascii="宋体" w:hAnsi="宋体"/>
                <w:b/>
                <w:sz w:val="24"/>
                <w:u w:val="single"/>
              </w:rPr>
              <w:t xml:space="preserve">         </w:t>
            </w:r>
            <w:r>
              <w:rPr>
                <w:rFonts w:hint="eastAsia" w:ascii="宋体" w:hAnsi="宋体"/>
                <w:b/>
                <w:sz w:val="24"/>
              </w:rPr>
              <w:t xml:space="preserve"> 元；（填入报价函表）</w:t>
            </w:r>
          </w:p>
        </w:tc>
      </w:tr>
    </w:tbl>
    <w:p>
      <w:pPr>
        <w:pStyle w:val="11"/>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pPr>
        <w:widowControl/>
        <w:shd w:val="clear" w:color="auto" w:fill="FFFFFF"/>
        <w:spacing w:line="440" w:lineRule="exact"/>
        <w:ind w:firstLine="630" w:firstLineChars="300"/>
        <w:rPr>
          <w:rFonts w:ascii="宋体" w:hAnsi="宋体"/>
          <w:kern w:val="0"/>
          <w:szCs w:val="21"/>
        </w:rPr>
      </w:pPr>
      <w:r>
        <w:rPr>
          <w:rFonts w:hint="eastAsia" w:ascii="宋体"/>
          <w:bCs/>
          <w:szCs w:val="21"/>
        </w:rPr>
        <w:t>注：综合单价包括：货物设备费、人工费、材料费（含主材及辅材）、装卸费、运输费、安装费、调试费、管理费、利润、风险费用、代理费、评委费、验收及后期服务及国家对中标单位征收的各种税费等所有一切费用，招标人不再为此项目支付任何费用，综合单价今后将不作任何调整。</w:t>
      </w:r>
    </w:p>
    <w:p>
      <w:pPr>
        <w:pStyle w:val="11"/>
        <w:widowControl/>
        <w:shd w:val="clear" w:color="070000" w:fill="FFFFFF"/>
        <w:spacing w:beforeAutospacing="0" w:afterAutospacing="0" w:line="460" w:lineRule="exact"/>
        <w:rPr>
          <w:rFonts w:ascii="宋体" w:hAnsi="宋体" w:cs="宋体"/>
          <w:sz w:val="28"/>
          <w:szCs w:val="28"/>
          <w:shd w:val="clear" w:color="080000" w:fill="FFFFFF"/>
        </w:rPr>
      </w:pPr>
    </w:p>
    <w:p>
      <w:pPr>
        <w:pStyle w:val="11"/>
        <w:widowControl/>
        <w:shd w:val="clear" w:color="070000" w:fill="FFFFFF"/>
        <w:spacing w:beforeAutospacing="0" w:afterAutospacing="0" w:line="460" w:lineRule="exact"/>
        <w:ind w:firstLine="420" w:firstLineChars="150"/>
        <w:rPr>
          <w:rFonts w:ascii="宋体" w:hAnsi="宋体" w:cs="宋体"/>
          <w:sz w:val="28"/>
          <w:szCs w:val="28"/>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（公章）</w:t>
      </w:r>
    </w:p>
    <w:p>
      <w:pPr>
        <w:pStyle w:val="11"/>
        <w:widowControl/>
        <w:shd w:val="clear" w:color="070000" w:fill="FFFFFF"/>
        <w:spacing w:beforeAutospacing="0" w:afterAutospacing="0" w:line="700" w:lineRule="exact"/>
        <w:ind w:firstLine="420"/>
        <w:rPr>
          <w:rFonts w:ascii="宋体" w:hAnsi="宋体" w:cs="宋体"/>
          <w:sz w:val="28"/>
          <w:szCs w:val="28"/>
        </w:rPr>
      </w:pPr>
      <w:r>
        <w:rPr>
          <w:rFonts w:hint="eastAsia" w:ascii="宋体" w:hAnsi="宋体" w:cs="宋体"/>
          <w:sz w:val="28"/>
          <w:szCs w:val="28"/>
          <w:shd w:val="clear" w:color="080000" w:fill="FFFFFF"/>
        </w:rPr>
        <w:t>法定代表人或其委托代理人：</w:t>
      </w:r>
      <w:r>
        <w:rPr>
          <w:rFonts w:hint="eastAsia" w:ascii="宋体" w:hAnsi="宋体" w:cs="宋体"/>
          <w:sz w:val="28"/>
          <w:szCs w:val="28"/>
          <w:u w:val="single"/>
          <w:shd w:val="clear" w:color="090000" w:fill="FFFFFF"/>
        </w:rPr>
        <w:t>  （签字或盖章）</w:t>
      </w:r>
    </w:p>
    <w:p>
      <w:pPr>
        <w:pStyle w:val="11"/>
        <w:widowControl/>
        <w:shd w:val="clear" w:color="070000" w:fill="FFFFFF"/>
        <w:spacing w:beforeAutospacing="0" w:afterAutospacing="0" w:line="700" w:lineRule="exact"/>
        <w:ind w:firstLine="420"/>
        <w:rPr>
          <w:rFonts w:ascii="宋体" w:hAnsi="宋体" w:cs="宋体"/>
          <w:sz w:val="28"/>
          <w:szCs w:val="28"/>
          <w:u w:val="single"/>
        </w:rPr>
      </w:pPr>
      <w:r>
        <w:rPr>
          <w:rFonts w:hint="eastAsia" w:ascii="宋体" w:hAnsi="宋体" w:cs="宋体"/>
          <w:sz w:val="28"/>
          <w:szCs w:val="28"/>
          <w:shd w:val="clear" w:color="080000" w:fill="FFFFFF"/>
        </w:rPr>
        <w:t>日  期：</w:t>
      </w:r>
      <w:r>
        <w:rPr>
          <w:rFonts w:hint="eastAsia" w:ascii="宋体" w:hAnsi="宋体" w:cs="宋体"/>
          <w:sz w:val="28"/>
          <w:szCs w:val="28"/>
          <w:u w:val="single"/>
          <w:shd w:val="clear" w:color="080000" w:fill="FFFFFF"/>
        </w:rPr>
        <w:t xml:space="preserve">                     </w:t>
      </w:r>
    </w:p>
    <w:p>
      <w:pPr>
        <w:pStyle w:val="11"/>
        <w:widowControl/>
        <w:shd w:val="clear" w:color="070000" w:fill="FFFFFF"/>
        <w:spacing w:beforeAutospacing="0" w:afterAutospacing="0" w:line="600" w:lineRule="exact"/>
        <w:ind w:firstLine="420" w:firstLineChars="150"/>
        <w:jc w:val="both"/>
        <w:rPr>
          <w:rFonts w:ascii="宋体" w:hAnsi="宋体" w:cs="宋体"/>
          <w:sz w:val="28"/>
          <w:szCs w:val="28"/>
          <w:u w:val="single"/>
          <w:shd w:val="clear" w:color="080000" w:fill="FFFFFF"/>
        </w:rPr>
      </w:pPr>
      <w:r>
        <w:rPr>
          <w:rFonts w:hint="eastAsia" w:ascii="宋体" w:hAnsi="宋体" w:cs="宋体"/>
          <w:sz w:val="28"/>
          <w:szCs w:val="28"/>
          <w:shd w:val="clear" w:color="080000" w:fill="FFFFFF"/>
        </w:rPr>
        <w:t>联系人：</w:t>
      </w:r>
      <w:r>
        <w:rPr>
          <w:rFonts w:hint="eastAsia" w:ascii="宋体" w:hAnsi="宋体" w:cs="宋体"/>
          <w:sz w:val="28"/>
          <w:szCs w:val="28"/>
          <w:u w:val="single"/>
          <w:shd w:val="clear" w:color="080000" w:fill="FFFFFF"/>
        </w:rPr>
        <w:t xml:space="preserve">                          </w:t>
      </w:r>
    </w:p>
    <w:p>
      <w:pPr>
        <w:pStyle w:val="11"/>
        <w:widowControl/>
        <w:shd w:val="clear" w:color="070000" w:fill="FFFFFF"/>
        <w:spacing w:beforeAutospacing="0" w:afterAutospacing="0" w:line="600" w:lineRule="exact"/>
        <w:ind w:firstLine="420" w:firstLineChars="150"/>
        <w:jc w:val="both"/>
        <w:rPr>
          <w:rFonts w:ascii="宋体" w:hAnsi="宋体" w:cs="宋体"/>
          <w:sz w:val="28"/>
          <w:szCs w:val="28"/>
          <w:u w:val="single"/>
          <w:shd w:val="clear" w:color="090000" w:fill="FFFFFF"/>
        </w:rPr>
      </w:pPr>
      <w:r>
        <w:rPr>
          <w:rFonts w:hint="eastAsia" w:ascii="宋体" w:hAnsi="宋体" w:cs="宋体"/>
          <w:sz w:val="28"/>
          <w:szCs w:val="28"/>
          <w:shd w:val="clear" w:color="080000" w:fill="FFFFFF"/>
        </w:rPr>
        <w:t>电话：</w:t>
      </w:r>
      <w:r>
        <w:rPr>
          <w:rFonts w:hint="eastAsia" w:ascii="宋体" w:hAnsi="宋体" w:cs="宋体"/>
          <w:sz w:val="28"/>
          <w:szCs w:val="28"/>
          <w:u w:val="single"/>
          <w:shd w:val="clear" w:color="090000" w:fill="FFFFFF"/>
        </w:rPr>
        <w:t xml:space="preserve">                  </w:t>
      </w:r>
    </w:p>
    <w:p>
      <w:pPr>
        <w:pStyle w:val="11"/>
        <w:widowControl/>
        <w:shd w:val="clear" w:color="070000" w:fill="FFFFFF"/>
        <w:spacing w:beforeAutospacing="0" w:afterAutospacing="0" w:line="460" w:lineRule="exact"/>
        <w:ind w:firstLine="420"/>
        <w:rPr>
          <w:rFonts w:ascii="宋体" w:hAnsi="宋体" w:cs="宋体"/>
          <w:sz w:val="28"/>
          <w:szCs w:val="28"/>
        </w:rPr>
      </w:pPr>
    </w:p>
    <w:p>
      <w:pPr>
        <w:pStyle w:val="11"/>
        <w:widowControl/>
        <w:shd w:val="clear" w:color="070000" w:fill="FFFFFF"/>
        <w:spacing w:beforeAutospacing="0" w:afterAutospacing="0" w:line="460" w:lineRule="exact"/>
        <w:ind w:firstLine="420"/>
        <w:rPr>
          <w:rFonts w:hint="eastAsia" w:ascii="宋体" w:hAnsi="宋体" w:cs="宋体"/>
          <w:sz w:val="28"/>
          <w:szCs w:val="28"/>
          <w:shd w:val="clear" w:color="080000" w:fill="FFFFFF"/>
        </w:rPr>
      </w:pPr>
      <w:r>
        <w:rPr>
          <w:rFonts w:hint="eastAsia" w:ascii="宋体" w:hAnsi="宋体" w:cs="宋体"/>
          <w:sz w:val="28"/>
          <w:szCs w:val="28"/>
          <w:shd w:val="clear" w:color="080000" w:fill="FFFFFF"/>
        </w:rPr>
        <w:t> </w:t>
      </w:r>
    </w:p>
    <w:p>
      <w:pPr>
        <w:pStyle w:val="11"/>
        <w:widowControl/>
        <w:shd w:val="clear" w:color="070000" w:fill="FFFFFF"/>
        <w:spacing w:beforeAutospacing="0" w:afterAutospacing="0" w:line="460" w:lineRule="exact"/>
        <w:ind w:firstLine="420"/>
        <w:rPr>
          <w:rFonts w:hint="eastAsia" w:ascii="宋体" w:hAnsi="宋体" w:cs="宋体"/>
          <w:sz w:val="28"/>
          <w:szCs w:val="28"/>
          <w:shd w:val="clear" w:color="080000" w:fill="FFFFFF"/>
        </w:rPr>
      </w:pPr>
    </w:p>
    <w:p>
      <w:pPr>
        <w:pStyle w:val="11"/>
        <w:widowControl/>
        <w:numPr>
          <w:ilvl w:val="0"/>
          <w:numId w:val="3"/>
        </w:numPr>
        <w:shd w:val="clear" w:color="070000" w:fill="FFFFFF"/>
        <w:spacing w:beforeAutospacing="0" w:afterAutospacing="0" w:line="460" w:lineRule="exact"/>
        <w:ind w:firstLine="420"/>
        <w:jc w:val="both"/>
        <w:rPr>
          <w:rFonts w:hint="eastAsia" w:ascii="宋体" w:hAnsi="宋体" w:cs="宋体"/>
          <w:b/>
          <w:sz w:val="28"/>
          <w:szCs w:val="28"/>
          <w:shd w:val="clear" w:color="080000" w:fill="FFFFFF"/>
          <w:lang w:eastAsia="zh-CN"/>
        </w:rPr>
      </w:pPr>
      <w:r>
        <w:rPr>
          <w:rFonts w:hint="eastAsia" w:ascii="宋体" w:hAnsi="宋体" w:cs="宋体"/>
          <w:b/>
          <w:sz w:val="28"/>
          <w:szCs w:val="28"/>
          <w:shd w:val="clear" w:color="080000" w:fill="FFFFFF"/>
          <w:lang w:eastAsia="zh-CN"/>
        </w:rPr>
        <w:t>诚信投标承诺书</w:t>
      </w:r>
    </w:p>
    <w:p>
      <w:pPr>
        <w:pStyle w:val="11"/>
        <w:widowControl/>
        <w:numPr>
          <w:ilvl w:val="0"/>
          <w:numId w:val="0"/>
        </w:numPr>
        <w:shd w:val="clear" w:color="070000" w:fill="FFFFFF"/>
        <w:spacing w:beforeAutospacing="0" w:afterAutospacing="0" w:line="460" w:lineRule="exact"/>
        <w:jc w:val="center"/>
        <w:rPr>
          <w:rFonts w:hint="eastAsia" w:ascii="宋体" w:hAnsi="宋体" w:cs="宋体"/>
          <w:b/>
          <w:sz w:val="28"/>
          <w:szCs w:val="28"/>
          <w:shd w:val="clear" w:color="080000" w:fill="FFFFFF"/>
          <w:lang w:eastAsia="zh-CN"/>
        </w:rPr>
      </w:pPr>
      <w:r>
        <w:rPr>
          <w:rFonts w:hint="eastAsia" w:ascii="宋体" w:hAnsi="宋体" w:cs="宋体"/>
          <w:b/>
          <w:sz w:val="28"/>
          <w:szCs w:val="28"/>
          <w:shd w:val="clear" w:color="080000" w:fill="FFFFFF"/>
          <w:lang w:eastAsia="zh-CN"/>
        </w:rPr>
        <w:t>诚信投标承诺书</w:t>
      </w:r>
    </w:p>
    <w:p>
      <w:pPr>
        <w:spacing w:line="480" w:lineRule="exact"/>
        <w:ind w:firstLine="480" w:firstLineChars="200"/>
        <w:rPr>
          <w:rFonts w:hint="eastAsia" w:ascii="宋体" w:hAnsi="宋体" w:cs="宋体"/>
          <w:sz w:val="24"/>
        </w:rPr>
      </w:pPr>
      <w:r>
        <w:rPr>
          <w:rFonts w:hint="eastAsia" w:ascii="宋体" w:hAnsi="宋体" w:cs="宋体"/>
          <w:sz w:val="24"/>
        </w:rPr>
        <w:t>本人以企业法定代表人的身份郑重承诺：</w:t>
      </w:r>
    </w:p>
    <w:p>
      <w:pPr>
        <w:spacing w:line="480" w:lineRule="exact"/>
        <w:ind w:firstLine="480" w:firstLineChars="200"/>
        <w:rPr>
          <w:rFonts w:ascii="宋体" w:hAnsi="宋体" w:cs="宋体"/>
          <w:sz w:val="24"/>
        </w:rPr>
      </w:pPr>
      <w:r>
        <w:rPr>
          <w:rFonts w:hint="eastAsia" w:ascii="宋体" w:hAnsi="宋体" w:cs="宋体"/>
          <w:sz w:val="24"/>
        </w:rPr>
        <w:t>一、将遵循公开、公正和诚实信用的原则自愿参加</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（项目名称）的投标，所提供的一切材料都是真实、有效、合法的；</w:t>
      </w:r>
    </w:p>
    <w:p>
      <w:pPr>
        <w:spacing w:line="480" w:lineRule="exact"/>
        <w:ind w:firstLine="480" w:firstLineChars="200"/>
        <w:rPr>
          <w:rFonts w:ascii="宋体" w:hAnsi="宋体" w:cs="宋体"/>
          <w:sz w:val="24"/>
        </w:rPr>
      </w:pPr>
      <w:r>
        <w:rPr>
          <w:rFonts w:hint="eastAsia" w:ascii="宋体" w:hAnsi="宋体" w:cs="宋体"/>
          <w:sz w:val="24"/>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pPr>
        <w:spacing w:line="480" w:lineRule="exact"/>
        <w:ind w:firstLine="480" w:firstLineChars="200"/>
        <w:rPr>
          <w:rFonts w:hint="eastAsia" w:ascii="宋体" w:hAnsi="宋体" w:cs="宋体"/>
          <w:sz w:val="24"/>
        </w:rPr>
      </w:pPr>
      <w:r>
        <w:rPr>
          <w:rFonts w:hint="eastAsia" w:ascii="宋体" w:hAnsi="宋体" w:cs="宋体"/>
          <w:sz w:val="24"/>
        </w:rPr>
        <w:t>三、不出借、转让资质证书，不让他人挂靠投标，不以他人名义投标或者以其他方式弄虚作假，骗取中标；</w:t>
      </w:r>
    </w:p>
    <w:p>
      <w:pPr>
        <w:spacing w:line="480" w:lineRule="exact"/>
        <w:ind w:firstLine="480" w:firstLineChars="200"/>
        <w:rPr>
          <w:rFonts w:ascii="宋体" w:hAnsi="宋体" w:cs="宋体"/>
          <w:sz w:val="24"/>
        </w:rPr>
      </w:pPr>
      <w:r>
        <w:rPr>
          <w:rFonts w:hint="eastAsia" w:ascii="宋体" w:hAnsi="宋体" w:cs="宋体"/>
          <w:sz w:val="24"/>
        </w:rPr>
        <w:t>四、不与其他投标人相互串通投标报价，不排挤其他投标人的公平竞争、损害招标人的合法权益；</w:t>
      </w:r>
    </w:p>
    <w:p>
      <w:pPr>
        <w:spacing w:line="480" w:lineRule="exact"/>
        <w:ind w:firstLine="480" w:firstLineChars="200"/>
        <w:rPr>
          <w:rFonts w:hint="eastAsia" w:ascii="宋体" w:hAnsi="宋体" w:cs="宋体"/>
          <w:sz w:val="24"/>
        </w:rPr>
      </w:pPr>
      <w:r>
        <w:rPr>
          <w:rFonts w:hint="eastAsia" w:ascii="宋体" w:hAnsi="宋体" w:cs="宋体"/>
          <w:sz w:val="24"/>
        </w:rPr>
        <w:t>五、不与招标人、招标代理机构或其他投标人串通投标，损害国家利益、社会公共利益或者他人的合法权益；</w:t>
      </w:r>
    </w:p>
    <w:p>
      <w:pPr>
        <w:spacing w:line="480" w:lineRule="exact"/>
        <w:ind w:firstLine="480" w:firstLineChars="200"/>
        <w:rPr>
          <w:rFonts w:hint="eastAsia" w:ascii="宋体" w:hAnsi="宋体" w:cs="宋体"/>
          <w:sz w:val="24"/>
        </w:rPr>
      </w:pPr>
      <w:r>
        <w:rPr>
          <w:rFonts w:hint="eastAsia" w:ascii="宋体" w:hAnsi="宋体" w:cs="宋体"/>
          <w:sz w:val="24"/>
        </w:rPr>
        <w:t>六、我公司没有下列情形： 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政府采购监管部门列入政府采购严重违法失信行为记录名单的；6、在“信用中国”网站上披露仍在公示期的严重失信行为的；7、被滁州市县两级行业主管部门及公管部门禁止在一定期限内参加政府采购活动且在禁止期限内的；8、被滁州市县两级公管部门记入不良行为记录或者信用信息记录，且在披露期内的；9、被人力资源社会保障行政部门列入拖欠农民工工资“黑名单”的；10、参与政府采购活动前 3 年在经营活动中有重大违法记录的。</w:t>
      </w:r>
    </w:p>
    <w:p>
      <w:pPr>
        <w:spacing w:line="480" w:lineRule="exact"/>
        <w:ind w:firstLine="480" w:firstLineChars="200"/>
        <w:rPr>
          <w:rFonts w:hint="eastAsia" w:ascii="宋体" w:hAnsi="宋体" w:cs="宋体"/>
          <w:sz w:val="24"/>
        </w:rPr>
      </w:pPr>
      <w:r>
        <w:rPr>
          <w:rFonts w:hint="eastAsia" w:ascii="宋体" w:hAnsi="宋体" w:cs="宋体"/>
          <w:sz w:val="24"/>
        </w:rPr>
        <w:t>七、严格遵守开标现场纪律，服从监管人员管理；</w:t>
      </w:r>
    </w:p>
    <w:p>
      <w:pPr>
        <w:spacing w:line="480" w:lineRule="exact"/>
        <w:ind w:firstLine="480" w:firstLineChars="200"/>
        <w:rPr>
          <w:rFonts w:ascii="宋体" w:hAnsi="宋体" w:cs="宋体"/>
          <w:sz w:val="24"/>
        </w:rPr>
      </w:pPr>
      <w:r>
        <w:rPr>
          <w:rFonts w:hint="eastAsia" w:ascii="宋体" w:hAnsi="宋体" w:cs="宋体"/>
          <w:sz w:val="24"/>
        </w:rPr>
        <w:t>八、保证中标后不转包，若有分包征得招标人同意；</w:t>
      </w:r>
    </w:p>
    <w:p>
      <w:pPr>
        <w:spacing w:line="480" w:lineRule="exact"/>
        <w:ind w:firstLine="480" w:firstLineChars="200"/>
        <w:rPr>
          <w:rFonts w:hint="eastAsia" w:ascii="宋体" w:hAnsi="宋体" w:cs="宋体"/>
          <w:sz w:val="24"/>
        </w:rPr>
      </w:pPr>
      <w:r>
        <w:rPr>
          <w:rFonts w:hint="eastAsia" w:ascii="宋体" w:hAnsi="宋体" w:cs="宋体"/>
          <w:sz w:val="24"/>
        </w:rPr>
        <w:t>九、保证中标之后，按照投标文件要求提供相关后续服务；</w:t>
      </w:r>
    </w:p>
    <w:p>
      <w:pPr>
        <w:spacing w:line="480" w:lineRule="exact"/>
        <w:ind w:firstLine="480" w:firstLineChars="200"/>
        <w:rPr>
          <w:rFonts w:hint="eastAsia" w:ascii="宋体" w:hAnsi="宋体" w:cs="宋体"/>
          <w:sz w:val="24"/>
        </w:rPr>
      </w:pPr>
      <w:r>
        <w:rPr>
          <w:rFonts w:hint="eastAsia" w:ascii="宋体" w:hAnsi="宋体" w:cs="宋体"/>
          <w:sz w:val="24"/>
        </w:rPr>
        <w:t>十、保证企业及所属相关人员在本次投标中无行贿等犯罪行为；</w:t>
      </w:r>
    </w:p>
    <w:p>
      <w:pPr>
        <w:spacing w:line="480" w:lineRule="exact"/>
        <w:ind w:firstLine="480" w:firstLineChars="200"/>
        <w:rPr>
          <w:rFonts w:hint="eastAsia" w:ascii="宋体" w:hAnsi="宋体" w:cs="宋体"/>
          <w:sz w:val="24"/>
        </w:rPr>
      </w:pPr>
      <w:r>
        <w:rPr>
          <w:rFonts w:hint="eastAsia" w:ascii="宋体" w:hAnsi="宋体" w:cs="宋体"/>
          <w:sz w:val="24"/>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480" w:lineRule="exact"/>
        <w:ind w:firstLine="480" w:firstLineChars="200"/>
        <w:rPr>
          <w:rFonts w:hint="eastAsia" w:ascii="宋体" w:hAnsi="宋体" w:cs="宋体"/>
          <w:sz w:val="24"/>
        </w:rPr>
      </w:pPr>
      <w:r>
        <w:rPr>
          <w:rFonts w:hint="eastAsia" w:ascii="宋体" w:hAnsi="宋体" w:cs="宋体"/>
          <w:sz w:val="24"/>
        </w:rPr>
        <w:t>以上内容我已仔细阅读，本公司若有违反承诺内容的行为，自愿接受取消投标或者中标资格、记入不良行为记录、投标保证金不予退还等有关处理，愿意承担法律责任，给招标人造成损失的，依法承担赔偿责任。</w:t>
      </w:r>
    </w:p>
    <w:p>
      <w:pPr>
        <w:spacing w:line="480" w:lineRule="exact"/>
        <w:ind w:firstLine="480" w:firstLineChars="200"/>
        <w:rPr>
          <w:rFonts w:hint="eastAsia" w:ascii="宋体" w:hAnsi="宋体" w:cs="宋体"/>
          <w:sz w:val="24"/>
        </w:rPr>
      </w:pPr>
      <w:r>
        <w:rPr>
          <w:rFonts w:hint="eastAsia" w:ascii="宋体" w:hAnsi="宋体" w:cs="宋体"/>
          <w:sz w:val="24"/>
        </w:rPr>
        <w:t xml:space="preserve">开户银行： </w:t>
      </w:r>
      <w:r>
        <w:rPr>
          <w:rFonts w:ascii="宋体" w:hAnsi="宋体" w:cs="宋体"/>
          <w:sz w:val="24"/>
        </w:rPr>
        <w:t xml:space="preserve">                  </w:t>
      </w:r>
      <w:r>
        <w:rPr>
          <w:rFonts w:hint="eastAsia" w:ascii="宋体" w:hAnsi="宋体" w:cs="宋体"/>
          <w:sz w:val="24"/>
        </w:rPr>
        <w:t>基本账户：</w:t>
      </w:r>
    </w:p>
    <w:p>
      <w:pPr>
        <w:spacing w:line="480" w:lineRule="exact"/>
        <w:ind w:firstLine="480" w:firstLineChars="200"/>
        <w:rPr>
          <w:rFonts w:hint="eastAsia" w:ascii="宋体" w:hAnsi="宋体" w:cs="宋体"/>
          <w:sz w:val="24"/>
        </w:rPr>
      </w:pPr>
      <w:r>
        <w:rPr>
          <w:rFonts w:hint="eastAsia" w:ascii="宋体" w:hAnsi="宋体" w:cs="宋体"/>
          <w:sz w:val="24"/>
        </w:rPr>
        <w:t xml:space="preserve">投标人（盖单位章）： </w:t>
      </w:r>
      <w:r>
        <w:rPr>
          <w:rFonts w:ascii="宋体" w:hAnsi="宋体" w:cs="宋体"/>
          <w:sz w:val="24"/>
        </w:rPr>
        <w:t xml:space="preserve">        </w:t>
      </w:r>
      <w:r>
        <w:rPr>
          <w:rFonts w:hint="eastAsia" w:ascii="宋体" w:hAnsi="宋体" w:cs="宋体"/>
          <w:sz w:val="24"/>
        </w:rPr>
        <w:t xml:space="preserve"> 法定代表人（签字）：</w:t>
      </w:r>
    </w:p>
    <w:p>
      <w:pPr>
        <w:spacing w:line="480" w:lineRule="exact"/>
        <w:ind w:firstLine="480" w:firstLineChars="200"/>
        <w:jc w:val="right"/>
        <w:rPr>
          <w:rFonts w:ascii="宋体" w:hAnsi="宋体" w:cs="宋体"/>
          <w:sz w:val="28"/>
          <w:szCs w:val="28"/>
        </w:rPr>
      </w:pPr>
      <w:r>
        <w:rPr>
          <w:rFonts w:hint="eastAsia" w:ascii="宋体" w:hAnsi="宋体" w:cs="宋体"/>
          <w:sz w:val="24"/>
        </w:rPr>
        <w:t>日期： 年 月 日</w:t>
      </w:r>
    </w:p>
    <w:sectPr>
      <w:headerReference r:id="rId3" w:type="default"/>
      <w:footerReference r:id="rId4" w:type="default"/>
      <w:pgSz w:w="11906" w:h="16838"/>
      <w:pgMar w:top="851" w:right="849" w:bottom="567"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001010101"/>
    <w:charset w:val="86"/>
    <w:family w:val="auto"/>
    <w:pitch w:val="default"/>
    <w:sig w:usb0="00000000" w:usb1="00000000" w:usb2="00000016" w:usb3="00000000" w:csb0="0004000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Text Box 1"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0912E"/>
    <w:multiLevelType w:val="singleLevel"/>
    <w:tmpl w:val="B290912E"/>
    <w:lvl w:ilvl="0" w:tentative="0">
      <w:start w:val="6"/>
      <w:numFmt w:val="chineseCounting"/>
      <w:suff w:val="nothing"/>
      <w:lvlText w:val="%1、"/>
      <w:lvlJc w:val="left"/>
      <w:rPr>
        <w:rFonts w:hint="eastAsia"/>
      </w:rPr>
    </w:lvl>
  </w:abstractNum>
  <w:abstractNum w:abstractNumId="1">
    <w:nsid w:val="B50D007C"/>
    <w:multiLevelType w:val="singleLevel"/>
    <w:tmpl w:val="B50D007C"/>
    <w:lvl w:ilvl="0" w:tentative="0">
      <w:start w:val="7"/>
      <w:numFmt w:val="decimal"/>
      <w:suff w:val="nothing"/>
      <w:lvlText w:val="%1、"/>
      <w:lvlJc w:val="left"/>
    </w:lvl>
  </w:abstractNum>
  <w:abstractNum w:abstractNumId="2">
    <w:nsid w:val="0000001A"/>
    <w:multiLevelType w:val="multilevel"/>
    <w:tmpl w:val="0000001A"/>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E2D28"/>
    <w:rsid w:val="00001629"/>
    <w:rsid w:val="00005799"/>
    <w:rsid w:val="0000678A"/>
    <w:rsid w:val="000075FB"/>
    <w:rsid w:val="00014D70"/>
    <w:rsid w:val="00015DA4"/>
    <w:rsid w:val="0002202F"/>
    <w:rsid w:val="0002402B"/>
    <w:rsid w:val="00024712"/>
    <w:rsid w:val="0002476C"/>
    <w:rsid w:val="00030120"/>
    <w:rsid w:val="00036FD5"/>
    <w:rsid w:val="00046FF6"/>
    <w:rsid w:val="00050991"/>
    <w:rsid w:val="00051C08"/>
    <w:rsid w:val="0005378B"/>
    <w:rsid w:val="00053818"/>
    <w:rsid w:val="00055D7E"/>
    <w:rsid w:val="0006063C"/>
    <w:rsid w:val="0006356E"/>
    <w:rsid w:val="00064C1A"/>
    <w:rsid w:val="000655E0"/>
    <w:rsid w:val="000659CE"/>
    <w:rsid w:val="000670FA"/>
    <w:rsid w:val="0007246D"/>
    <w:rsid w:val="00074AE6"/>
    <w:rsid w:val="000753A9"/>
    <w:rsid w:val="00082FDC"/>
    <w:rsid w:val="000869ED"/>
    <w:rsid w:val="00090562"/>
    <w:rsid w:val="00094BFB"/>
    <w:rsid w:val="00095EB0"/>
    <w:rsid w:val="000A670B"/>
    <w:rsid w:val="000B47E0"/>
    <w:rsid w:val="000B563C"/>
    <w:rsid w:val="000B6936"/>
    <w:rsid w:val="000B6D15"/>
    <w:rsid w:val="000C49AC"/>
    <w:rsid w:val="000D0688"/>
    <w:rsid w:val="000D6F6E"/>
    <w:rsid w:val="000D74BF"/>
    <w:rsid w:val="000E0160"/>
    <w:rsid w:val="000E2334"/>
    <w:rsid w:val="000E3A85"/>
    <w:rsid w:val="000E3B74"/>
    <w:rsid w:val="000E5A63"/>
    <w:rsid w:val="000E702C"/>
    <w:rsid w:val="000F1057"/>
    <w:rsid w:val="000F1A7A"/>
    <w:rsid w:val="00103E1F"/>
    <w:rsid w:val="001107B8"/>
    <w:rsid w:val="00121808"/>
    <w:rsid w:val="00122B68"/>
    <w:rsid w:val="00124667"/>
    <w:rsid w:val="001309CD"/>
    <w:rsid w:val="00133777"/>
    <w:rsid w:val="00140734"/>
    <w:rsid w:val="00142940"/>
    <w:rsid w:val="001525C4"/>
    <w:rsid w:val="00152FEC"/>
    <w:rsid w:val="00155253"/>
    <w:rsid w:val="00157BC5"/>
    <w:rsid w:val="0016066F"/>
    <w:rsid w:val="001626AE"/>
    <w:rsid w:val="0016544B"/>
    <w:rsid w:val="00167525"/>
    <w:rsid w:val="001676A2"/>
    <w:rsid w:val="00174981"/>
    <w:rsid w:val="00175F77"/>
    <w:rsid w:val="001763A3"/>
    <w:rsid w:val="00180EB3"/>
    <w:rsid w:val="0018400A"/>
    <w:rsid w:val="00184822"/>
    <w:rsid w:val="0019471C"/>
    <w:rsid w:val="00194ECB"/>
    <w:rsid w:val="001957D0"/>
    <w:rsid w:val="00196743"/>
    <w:rsid w:val="00197638"/>
    <w:rsid w:val="001A260D"/>
    <w:rsid w:val="001A2899"/>
    <w:rsid w:val="001A6294"/>
    <w:rsid w:val="001B086D"/>
    <w:rsid w:val="001B59DA"/>
    <w:rsid w:val="001B5B1F"/>
    <w:rsid w:val="001B629F"/>
    <w:rsid w:val="001B793E"/>
    <w:rsid w:val="001C164E"/>
    <w:rsid w:val="001C26AA"/>
    <w:rsid w:val="001C51E8"/>
    <w:rsid w:val="001C5D05"/>
    <w:rsid w:val="001D1EBB"/>
    <w:rsid w:val="001D2151"/>
    <w:rsid w:val="001D38BF"/>
    <w:rsid w:val="001D6165"/>
    <w:rsid w:val="001E39FE"/>
    <w:rsid w:val="001F1ACF"/>
    <w:rsid w:val="001F35D6"/>
    <w:rsid w:val="001F5C12"/>
    <w:rsid w:val="001F5E96"/>
    <w:rsid w:val="001F69A2"/>
    <w:rsid w:val="00203D95"/>
    <w:rsid w:val="00204192"/>
    <w:rsid w:val="00210E76"/>
    <w:rsid w:val="0021472F"/>
    <w:rsid w:val="00216C83"/>
    <w:rsid w:val="00222137"/>
    <w:rsid w:val="0022231B"/>
    <w:rsid w:val="00222DEC"/>
    <w:rsid w:val="00224DFE"/>
    <w:rsid w:val="00225FA8"/>
    <w:rsid w:val="00227AF8"/>
    <w:rsid w:val="00234EE3"/>
    <w:rsid w:val="002365D8"/>
    <w:rsid w:val="002538E6"/>
    <w:rsid w:val="00262C54"/>
    <w:rsid w:val="00263F45"/>
    <w:rsid w:val="00270BD0"/>
    <w:rsid w:val="0027143D"/>
    <w:rsid w:val="0027492C"/>
    <w:rsid w:val="00281F1B"/>
    <w:rsid w:val="00283AE5"/>
    <w:rsid w:val="002845C6"/>
    <w:rsid w:val="0028715B"/>
    <w:rsid w:val="00287F1E"/>
    <w:rsid w:val="002946C1"/>
    <w:rsid w:val="00294A4F"/>
    <w:rsid w:val="002974F7"/>
    <w:rsid w:val="00297E47"/>
    <w:rsid w:val="002A334A"/>
    <w:rsid w:val="002A3ED7"/>
    <w:rsid w:val="002A40D7"/>
    <w:rsid w:val="002A5A7A"/>
    <w:rsid w:val="002B04EF"/>
    <w:rsid w:val="002B4444"/>
    <w:rsid w:val="002C2E5E"/>
    <w:rsid w:val="002C394A"/>
    <w:rsid w:val="002C57B1"/>
    <w:rsid w:val="002D0028"/>
    <w:rsid w:val="002D7B56"/>
    <w:rsid w:val="002E662C"/>
    <w:rsid w:val="002E7005"/>
    <w:rsid w:val="002F1FD6"/>
    <w:rsid w:val="002F25C9"/>
    <w:rsid w:val="002F565B"/>
    <w:rsid w:val="003032BB"/>
    <w:rsid w:val="003049B9"/>
    <w:rsid w:val="003123C6"/>
    <w:rsid w:val="0031295D"/>
    <w:rsid w:val="00315E32"/>
    <w:rsid w:val="00316107"/>
    <w:rsid w:val="00321486"/>
    <w:rsid w:val="00321DD0"/>
    <w:rsid w:val="00326632"/>
    <w:rsid w:val="00330013"/>
    <w:rsid w:val="00331B60"/>
    <w:rsid w:val="00331EB6"/>
    <w:rsid w:val="00335639"/>
    <w:rsid w:val="00340BB2"/>
    <w:rsid w:val="00343D72"/>
    <w:rsid w:val="00352C46"/>
    <w:rsid w:val="00354493"/>
    <w:rsid w:val="0035498C"/>
    <w:rsid w:val="003555C9"/>
    <w:rsid w:val="00361761"/>
    <w:rsid w:val="00361967"/>
    <w:rsid w:val="003663FC"/>
    <w:rsid w:val="00373C60"/>
    <w:rsid w:val="00374727"/>
    <w:rsid w:val="00374AD9"/>
    <w:rsid w:val="003817CC"/>
    <w:rsid w:val="003940D3"/>
    <w:rsid w:val="003B18AB"/>
    <w:rsid w:val="003B585E"/>
    <w:rsid w:val="003C1A97"/>
    <w:rsid w:val="003C2F07"/>
    <w:rsid w:val="003C3BEC"/>
    <w:rsid w:val="003C5611"/>
    <w:rsid w:val="003E57BD"/>
    <w:rsid w:val="003F2B36"/>
    <w:rsid w:val="003F6297"/>
    <w:rsid w:val="00401B40"/>
    <w:rsid w:val="004024FA"/>
    <w:rsid w:val="00402E6B"/>
    <w:rsid w:val="00403FC1"/>
    <w:rsid w:val="00406197"/>
    <w:rsid w:val="004061DA"/>
    <w:rsid w:val="00406526"/>
    <w:rsid w:val="00407028"/>
    <w:rsid w:val="004138C7"/>
    <w:rsid w:val="00415108"/>
    <w:rsid w:val="00416387"/>
    <w:rsid w:val="0042339F"/>
    <w:rsid w:val="004274DC"/>
    <w:rsid w:val="00435C53"/>
    <w:rsid w:val="00440327"/>
    <w:rsid w:val="00444788"/>
    <w:rsid w:val="00444808"/>
    <w:rsid w:val="004547EA"/>
    <w:rsid w:val="00454F07"/>
    <w:rsid w:val="004566C4"/>
    <w:rsid w:val="004579E8"/>
    <w:rsid w:val="0046438D"/>
    <w:rsid w:val="004662C6"/>
    <w:rsid w:val="00470BBE"/>
    <w:rsid w:val="0047105B"/>
    <w:rsid w:val="004713F9"/>
    <w:rsid w:val="00476193"/>
    <w:rsid w:val="004809C1"/>
    <w:rsid w:val="004813D7"/>
    <w:rsid w:val="00482EEA"/>
    <w:rsid w:val="00483405"/>
    <w:rsid w:val="00485621"/>
    <w:rsid w:val="004A2738"/>
    <w:rsid w:val="004A29F0"/>
    <w:rsid w:val="004A38AB"/>
    <w:rsid w:val="004A41A6"/>
    <w:rsid w:val="004A423B"/>
    <w:rsid w:val="004A5835"/>
    <w:rsid w:val="004A7D33"/>
    <w:rsid w:val="004B56D7"/>
    <w:rsid w:val="004C24A9"/>
    <w:rsid w:val="004C3736"/>
    <w:rsid w:val="004C452B"/>
    <w:rsid w:val="004C4B6C"/>
    <w:rsid w:val="004C5B1A"/>
    <w:rsid w:val="004C652F"/>
    <w:rsid w:val="004C719A"/>
    <w:rsid w:val="004D4786"/>
    <w:rsid w:val="004D4811"/>
    <w:rsid w:val="004E0101"/>
    <w:rsid w:val="004E104B"/>
    <w:rsid w:val="004E2D28"/>
    <w:rsid w:val="004E33AB"/>
    <w:rsid w:val="004E3B93"/>
    <w:rsid w:val="004E50D8"/>
    <w:rsid w:val="004F01B1"/>
    <w:rsid w:val="004F2191"/>
    <w:rsid w:val="004F67CA"/>
    <w:rsid w:val="0050123C"/>
    <w:rsid w:val="00501867"/>
    <w:rsid w:val="00502668"/>
    <w:rsid w:val="00506BAE"/>
    <w:rsid w:val="005109EF"/>
    <w:rsid w:val="00512958"/>
    <w:rsid w:val="00513D6E"/>
    <w:rsid w:val="005328BD"/>
    <w:rsid w:val="00532AEB"/>
    <w:rsid w:val="0054622B"/>
    <w:rsid w:val="00551A1D"/>
    <w:rsid w:val="005527B8"/>
    <w:rsid w:val="00560368"/>
    <w:rsid w:val="005651A1"/>
    <w:rsid w:val="0056618B"/>
    <w:rsid w:val="00570CE6"/>
    <w:rsid w:val="00571D12"/>
    <w:rsid w:val="00571F96"/>
    <w:rsid w:val="0057495A"/>
    <w:rsid w:val="00574D6F"/>
    <w:rsid w:val="00577999"/>
    <w:rsid w:val="005811D9"/>
    <w:rsid w:val="005913DD"/>
    <w:rsid w:val="005918E6"/>
    <w:rsid w:val="005930E8"/>
    <w:rsid w:val="005B124C"/>
    <w:rsid w:val="005B25B7"/>
    <w:rsid w:val="005B7D20"/>
    <w:rsid w:val="005C49C5"/>
    <w:rsid w:val="005D1431"/>
    <w:rsid w:val="005D1C1D"/>
    <w:rsid w:val="005D3012"/>
    <w:rsid w:val="005D3373"/>
    <w:rsid w:val="005D4517"/>
    <w:rsid w:val="005D5ED4"/>
    <w:rsid w:val="005E112E"/>
    <w:rsid w:val="005E1DCD"/>
    <w:rsid w:val="005F4B11"/>
    <w:rsid w:val="005F7531"/>
    <w:rsid w:val="0060551F"/>
    <w:rsid w:val="00605709"/>
    <w:rsid w:val="00606A54"/>
    <w:rsid w:val="006127CE"/>
    <w:rsid w:val="0062109B"/>
    <w:rsid w:val="00622BAB"/>
    <w:rsid w:val="006258AD"/>
    <w:rsid w:val="00626620"/>
    <w:rsid w:val="00626B0B"/>
    <w:rsid w:val="006276BB"/>
    <w:rsid w:val="00641C35"/>
    <w:rsid w:val="00642547"/>
    <w:rsid w:val="00644464"/>
    <w:rsid w:val="006475CA"/>
    <w:rsid w:val="00650179"/>
    <w:rsid w:val="00650B5B"/>
    <w:rsid w:val="0065177F"/>
    <w:rsid w:val="00652791"/>
    <w:rsid w:val="00655B08"/>
    <w:rsid w:val="0065675C"/>
    <w:rsid w:val="006579F9"/>
    <w:rsid w:val="00661034"/>
    <w:rsid w:val="00661E20"/>
    <w:rsid w:val="006652FF"/>
    <w:rsid w:val="00666FA6"/>
    <w:rsid w:val="006757A1"/>
    <w:rsid w:val="00683281"/>
    <w:rsid w:val="006864EA"/>
    <w:rsid w:val="00690AFF"/>
    <w:rsid w:val="00690C38"/>
    <w:rsid w:val="0069600B"/>
    <w:rsid w:val="006978EE"/>
    <w:rsid w:val="006A0C6E"/>
    <w:rsid w:val="006A516E"/>
    <w:rsid w:val="006A59A0"/>
    <w:rsid w:val="006B00A5"/>
    <w:rsid w:val="006B327C"/>
    <w:rsid w:val="006B6135"/>
    <w:rsid w:val="006C1370"/>
    <w:rsid w:val="006C6BB0"/>
    <w:rsid w:val="006D05FD"/>
    <w:rsid w:val="006D712C"/>
    <w:rsid w:val="006D7156"/>
    <w:rsid w:val="006E0656"/>
    <w:rsid w:val="006E2E43"/>
    <w:rsid w:val="006E649B"/>
    <w:rsid w:val="006F2A46"/>
    <w:rsid w:val="006F2AEC"/>
    <w:rsid w:val="006F425C"/>
    <w:rsid w:val="006F5564"/>
    <w:rsid w:val="006F6E89"/>
    <w:rsid w:val="00702328"/>
    <w:rsid w:val="007043C7"/>
    <w:rsid w:val="00705A56"/>
    <w:rsid w:val="00706C9C"/>
    <w:rsid w:val="00710B5E"/>
    <w:rsid w:val="00712D20"/>
    <w:rsid w:val="0071555B"/>
    <w:rsid w:val="00723E85"/>
    <w:rsid w:val="0072652D"/>
    <w:rsid w:val="007303A3"/>
    <w:rsid w:val="007321F9"/>
    <w:rsid w:val="00732BDC"/>
    <w:rsid w:val="00733AAE"/>
    <w:rsid w:val="00735B44"/>
    <w:rsid w:val="00736945"/>
    <w:rsid w:val="007374CC"/>
    <w:rsid w:val="00737735"/>
    <w:rsid w:val="00741EAD"/>
    <w:rsid w:val="00743549"/>
    <w:rsid w:val="00743F6C"/>
    <w:rsid w:val="00752FDE"/>
    <w:rsid w:val="00753C11"/>
    <w:rsid w:val="0075536A"/>
    <w:rsid w:val="007573B7"/>
    <w:rsid w:val="00762A44"/>
    <w:rsid w:val="00765503"/>
    <w:rsid w:val="00767BD0"/>
    <w:rsid w:val="00772C64"/>
    <w:rsid w:val="00775FC1"/>
    <w:rsid w:val="00776523"/>
    <w:rsid w:val="007770F0"/>
    <w:rsid w:val="0078242B"/>
    <w:rsid w:val="007929DD"/>
    <w:rsid w:val="007935CB"/>
    <w:rsid w:val="00797A78"/>
    <w:rsid w:val="007A042D"/>
    <w:rsid w:val="007A150B"/>
    <w:rsid w:val="007A30FD"/>
    <w:rsid w:val="007A32B5"/>
    <w:rsid w:val="007A6E31"/>
    <w:rsid w:val="007B09DC"/>
    <w:rsid w:val="007B16DD"/>
    <w:rsid w:val="007B267F"/>
    <w:rsid w:val="007B32DE"/>
    <w:rsid w:val="007B6521"/>
    <w:rsid w:val="007C2CFA"/>
    <w:rsid w:val="007C56C4"/>
    <w:rsid w:val="007D3B09"/>
    <w:rsid w:val="007E0609"/>
    <w:rsid w:val="007E1178"/>
    <w:rsid w:val="007E134B"/>
    <w:rsid w:val="007E3473"/>
    <w:rsid w:val="007E7103"/>
    <w:rsid w:val="007F11EE"/>
    <w:rsid w:val="007F40AF"/>
    <w:rsid w:val="007F6274"/>
    <w:rsid w:val="008076A2"/>
    <w:rsid w:val="00810042"/>
    <w:rsid w:val="00815D2F"/>
    <w:rsid w:val="00816FFA"/>
    <w:rsid w:val="008230F6"/>
    <w:rsid w:val="008251C7"/>
    <w:rsid w:val="00826C45"/>
    <w:rsid w:val="00831C5D"/>
    <w:rsid w:val="0083398F"/>
    <w:rsid w:val="0083479B"/>
    <w:rsid w:val="00837DFB"/>
    <w:rsid w:val="008405EE"/>
    <w:rsid w:val="0084218D"/>
    <w:rsid w:val="008431CB"/>
    <w:rsid w:val="00851A46"/>
    <w:rsid w:val="008541DE"/>
    <w:rsid w:val="00855575"/>
    <w:rsid w:val="00855801"/>
    <w:rsid w:val="008656A1"/>
    <w:rsid w:val="00866ADF"/>
    <w:rsid w:val="00875B9B"/>
    <w:rsid w:val="00880170"/>
    <w:rsid w:val="00881071"/>
    <w:rsid w:val="0088433B"/>
    <w:rsid w:val="008861AA"/>
    <w:rsid w:val="00887515"/>
    <w:rsid w:val="00893E67"/>
    <w:rsid w:val="0089737D"/>
    <w:rsid w:val="008A4031"/>
    <w:rsid w:val="008A4A39"/>
    <w:rsid w:val="008A6B80"/>
    <w:rsid w:val="008B1E5D"/>
    <w:rsid w:val="008B37E9"/>
    <w:rsid w:val="008B48E2"/>
    <w:rsid w:val="008C41F5"/>
    <w:rsid w:val="008C6B2A"/>
    <w:rsid w:val="008D26F6"/>
    <w:rsid w:val="008D39FB"/>
    <w:rsid w:val="008E24E4"/>
    <w:rsid w:val="008E2DAF"/>
    <w:rsid w:val="008F01FB"/>
    <w:rsid w:val="008F0FE3"/>
    <w:rsid w:val="00900537"/>
    <w:rsid w:val="0090145F"/>
    <w:rsid w:val="009033CB"/>
    <w:rsid w:val="00904437"/>
    <w:rsid w:val="00910FEC"/>
    <w:rsid w:val="0091121B"/>
    <w:rsid w:val="00912F83"/>
    <w:rsid w:val="00913FF1"/>
    <w:rsid w:val="00914538"/>
    <w:rsid w:val="00916611"/>
    <w:rsid w:val="00922AD4"/>
    <w:rsid w:val="0093035F"/>
    <w:rsid w:val="00932CFF"/>
    <w:rsid w:val="00935098"/>
    <w:rsid w:val="00942538"/>
    <w:rsid w:val="00943FF7"/>
    <w:rsid w:val="00947204"/>
    <w:rsid w:val="0095450C"/>
    <w:rsid w:val="00954E25"/>
    <w:rsid w:val="00956EB5"/>
    <w:rsid w:val="0096638E"/>
    <w:rsid w:val="0096639E"/>
    <w:rsid w:val="00966734"/>
    <w:rsid w:val="009669D1"/>
    <w:rsid w:val="00967858"/>
    <w:rsid w:val="00970941"/>
    <w:rsid w:val="009745D1"/>
    <w:rsid w:val="00977DD0"/>
    <w:rsid w:val="0098136D"/>
    <w:rsid w:val="00984669"/>
    <w:rsid w:val="0099120E"/>
    <w:rsid w:val="00991BAF"/>
    <w:rsid w:val="009A1B36"/>
    <w:rsid w:val="009A58A2"/>
    <w:rsid w:val="009A6EE8"/>
    <w:rsid w:val="009B2FD3"/>
    <w:rsid w:val="009B364A"/>
    <w:rsid w:val="009B41E8"/>
    <w:rsid w:val="009B6480"/>
    <w:rsid w:val="009B7DB1"/>
    <w:rsid w:val="009C0921"/>
    <w:rsid w:val="009C3E3F"/>
    <w:rsid w:val="009C4C68"/>
    <w:rsid w:val="009C519A"/>
    <w:rsid w:val="009C78A2"/>
    <w:rsid w:val="009D3D22"/>
    <w:rsid w:val="009D40F1"/>
    <w:rsid w:val="009D4601"/>
    <w:rsid w:val="009D53BB"/>
    <w:rsid w:val="009E1C8C"/>
    <w:rsid w:val="009E2DB1"/>
    <w:rsid w:val="009E39E6"/>
    <w:rsid w:val="009E693D"/>
    <w:rsid w:val="009F0122"/>
    <w:rsid w:val="009F061D"/>
    <w:rsid w:val="009F27CF"/>
    <w:rsid w:val="009F4184"/>
    <w:rsid w:val="009F4C9B"/>
    <w:rsid w:val="009F4FD8"/>
    <w:rsid w:val="009F5532"/>
    <w:rsid w:val="009F5617"/>
    <w:rsid w:val="009F5EC6"/>
    <w:rsid w:val="009F615F"/>
    <w:rsid w:val="00A01696"/>
    <w:rsid w:val="00A113BE"/>
    <w:rsid w:val="00A12290"/>
    <w:rsid w:val="00A127F0"/>
    <w:rsid w:val="00A1792E"/>
    <w:rsid w:val="00A25F7A"/>
    <w:rsid w:val="00A27B32"/>
    <w:rsid w:val="00A42B0C"/>
    <w:rsid w:val="00A45D1D"/>
    <w:rsid w:val="00A47B0B"/>
    <w:rsid w:val="00A51E11"/>
    <w:rsid w:val="00A573E2"/>
    <w:rsid w:val="00A60D9D"/>
    <w:rsid w:val="00A625BF"/>
    <w:rsid w:val="00A64DE9"/>
    <w:rsid w:val="00A72AA9"/>
    <w:rsid w:val="00A734A7"/>
    <w:rsid w:val="00A73A11"/>
    <w:rsid w:val="00A838F2"/>
    <w:rsid w:val="00A84B2A"/>
    <w:rsid w:val="00A86AEE"/>
    <w:rsid w:val="00A86D6B"/>
    <w:rsid w:val="00A93031"/>
    <w:rsid w:val="00A95E56"/>
    <w:rsid w:val="00AA167B"/>
    <w:rsid w:val="00AA2AD3"/>
    <w:rsid w:val="00AA7E5D"/>
    <w:rsid w:val="00AB0E82"/>
    <w:rsid w:val="00AB140B"/>
    <w:rsid w:val="00AB3D8C"/>
    <w:rsid w:val="00AB5D3D"/>
    <w:rsid w:val="00AB6F96"/>
    <w:rsid w:val="00AD09B6"/>
    <w:rsid w:val="00AD1815"/>
    <w:rsid w:val="00AD1912"/>
    <w:rsid w:val="00AD2B31"/>
    <w:rsid w:val="00AD36BE"/>
    <w:rsid w:val="00AD6689"/>
    <w:rsid w:val="00AF08BF"/>
    <w:rsid w:val="00AF3054"/>
    <w:rsid w:val="00AF76C8"/>
    <w:rsid w:val="00AF78B2"/>
    <w:rsid w:val="00B057D6"/>
    <w:rsid w:val="00B071A4"/>
    <w:rsid w:val="00B1184D"/>
    <w:rsid w:val="00B17C1D"/>
    <w:rsid w:val="00B239E4"/>
    <w:rsid w:val="00B25526"/>
    <w:rsid w:val="00B26929"/>
    <w:rsid w:val="00B33693"/>
    <w:rsid w:val="00B365E7"/>
    <w:rsid w:val="00B369B6"/>
    <w:rsid w:val="00B417FC"/>
    <w:rsid w:val="00B464CC"/>
    <w:rsid w:val="00B47080"/>
    <w:rsid w:val="00B50E0D"/>
    <w:rsid w:val="00B53047"/>
    <w:rsid w:val="00B55967"/>
    <w:rsid w:val="00B60E18"/>
    <w:rsid w:val="00B61A7A"/>
    <w:rsid w:val="00B6762A"/>
    <w:rsid w:val="00B678C2"/>
    <w:rsid w:val="00B708BE"/>
    <w:rsid w:val="00B71A33"/>
    <w:rsid w:val="00B72817"/>
    <w:rsid w:val="00B730F2"/>
    <w:rsid w:val="00B73BBD"/>
    <w:rsid w:val="00B76CBF"/>
    <w:rsid w:val="00B82B26"/>
    <w:rsid w:val="00B84005"/>
    <w:rsid w:val="00B842A1"/>
    <w:rsid w:val="00B87115"/>
    <w:rsid w:val="00B90DB1"/>
    <w:rsid w:val="00B9511C"/>
    <w:rsid w:val="00BA1FC0"/>
    <w:rsid w:val="00BA2587"/>
    <w:rsid w:val="00BB08FC"/>
    <w:rsid w:val="00BC10A0"/>
    <w:rsid w:val="00BC6275"/>
    <w:rsid w:val="00BC75C4"/>
    <w:rsid w:val="00BD08F2"/>
    <w:rsid w:val="00BD349E"/>
    <w:rsid w:val="00BD42A2"/>
    <w:rsid w:val="00BD69D3"/>
    <w:rsid w:val="00BE1847"/>
    <w:rsid w:val="00BE32E8"/>
    <w:rsid w:val="00BE7135"/>
    <w:rsid w:val="00BE7174"/>
    <w:rsid w:val="00BF0E86"/>
    <w:rsid w:val="00BF2DAD"/>
    <w:rsid w:val="00BF4E14"/>
    <w:rsid w:val="00C06638"/>
    <w:rsid w:val="00C11D92"/>
    <w:rsid w:val="00C139F3"/>
    <w:rsid w:val="00C1580B"/>
    <w:rsid w:val="00C23371"/>
    <w:rsid w:val="00C233A8"/>
    <w:rsid w:val="00C245A4"/>
    <w:rsid w:val="00C24D85"/>
    <w:rsid w:val="00C264FC"/>
    <w:rsid w:val="00C3562E"/>
    <w:rsid w:val="00C35E66"/>
    <w:rsid w:val="00C369F8"/>
    <w:rsid w:val="00C43A91"/>
    <w:rsid w:val="00C47368"/>
    <w:rsid w:val="00C47773"/>
    <w:rsid w:val="00C50A22"/>
    <w:rsid w:val="00C52C51"/>
    <w:rsid w:val="00C53014"/>
    <w:rsid w:val="00C62795"/>
    <w:rsid w:val="00C62B60"/>
    <w:rsid w:val="00C71B1F"/>
    <w:rsid w:val="00C76783"/>
    <w:rsid w:val="00C813FD"/>
    <w:rsid w:val="00C83D51"/>
    <w:rsid w:val="00C8693C"/>
    <w:rsid w:val="00C900FC"/>
    <w:rsid w:val="00C94072"/>
    <w:rsid w:val="00C95D88"/>
    <w:rsid w:val="00C9635A"/>
    <w:rsid w:val="00CA5279"/>
    <w:rsid w:val="00CA6B21"/>
    <w:rsid w:val="00CB0050"/>
    <w:rsid w:val="00CB3131"/>
    <w:rsid w:val="00CB554B"/>
    <w:rsid w:val="00CC1C9C"/>
    <w:rsid w:val="00CC2C06"/>
    <w:rsid w:val="00CC4773"/>
    <w:rsid w:val="00CC4843"/>
    <w:rsid w:val="00CC552D"/>
    <w:rsid w:val="00CC60EF"/>
    <w:rsid w:val="00CD15AF"/>
    <w:rsid w:val="00CD19D5"/>
    <w:rsid w:val="00CD1B8B"/>
    <w:rsid w:val="00CD1D7C"/>
    <w:rsid w:val="00CD3977"/>
    <w:rsid w:val="00CD41F6"/>
    <w:rsid w:val="00CD47A0"/>
    <w:rsid w:val="00CE1959"/>
    <w:rsid w:val="00CE4016"/>
    <w:rsid w:val="00CF3616"/>
    <w:rsid w:val="00CF3B53"/>
    <w:rsid w:val="00CF4B2D"/>
    <w:rsid w:val="00D01AA3"/>
    <w:rsid w:val="00D01D63"/>
    <w:rsid w:val="00D0444E"/>
    <w:rsid w:val="00D05100"/>
    <w:rsid w:val="00D07078"/>
    <w:rsid w:val="00D07937"/>
    <w:rsid w:val="00D129F4"/>
    <w:rsid w:val="00D1759A"/>
    <w:rsid w:val="00D263DE"/>
    <w:rsid w:val="00D274B9"/>
    <w:rsid w:val="00D34443"/>
    <w:rsid w:val="00D34DAE"/>
    <w:rsid w:val="00D40339"/>
    <w:rsid w:val="00D43D12"/>
    <w:rsid w:val="00D4409A"/>
    <w:rsid w:val="00D50DE5"/>
    <w:rsid w:val="00D6121F"/>
    <w:rsid w:val="00D62883"/>
    <w:rsid w:val="00D62C81"/>
    <w:rsid w:val="00D62D44"/>
    <w:rsid w:val="00D634D3"/>
    <w:rsid w:val="00D70CA9"/>
    <w:rsid w:val="00D72C9A"/>
    <w:rsid w:val="00D74A52"/>
    <w:rsid w:val="00D7698B"/>
    <w:rsid w:val="00D803FC"/>
    <w:rsid w:val="00D81C8B"/>
    <w:rsid w:val="00D82F90"/>
    <w:rsid w:val="00D8405F"/>
    <w:rsid w:val="00D85622"/>
    <w:rsid w:val="00D96508"/>
    <w:rsid w:val="00D977D5"/>
    <w:rsid w:val="00DA1AD8"/>
    <w:rsid w:val="00DA29F7"/>
    <w:rsid w:val="00DA332E"/>
    <w:rsid w:val="00DC023B"/>
    <w:rsid w:val="00DC0B50"/>
    <w:rsid w:val="00DD792D"/>
    <w:rsid w:val="00DE2225"/>
    <w:rsid w:val="00DE3079"/>
    <w:rsid w:val="00DF013C"/>
    <w:rsid w:val="00DF3379"/>
    <w:rsid w:val="00DF7796"/>
    <w:rsid w:val="00E031D8"/>
    <w:rsid w:val="00E04A5F"/>
    <w:rsid w:val="00E07C94"/>
    <w:rsid w:val="00E12A0D"/>
    <w:rsid w:val="00E12B1E"/>
    <w:rsid w:val="00E13927"/>
    <w:rsid w:val="00E26F75"/>
    <w:rsid w:val="00E30BDD"/>
    <w:rsid w:val="00E316C0"/>
    <w:rsid w:val="00E31E68"/>
    <w:rsid w:val="00E4279C"/>
    <w:rsid w:val="00E467C3"/>
    <w:rsid w:val="00E47837"/>
    <w:rsid w:val="00E50BBA"/>
    <w:rsid w:val="00E52473"/>
    <w:rsid w:val="00E52599"/>
    <w:rsid w:val="00E527D7"/>
    <w:rsid w:val="00E52900"/>
    <w:rsid w:val="00E52C0D"/>
    <w:rsid w:val="00E54CD8"/>
    <w:rsid w:val="00E54FF5"/>
    <w:rsid w:val="00E627FA"/>
    <w:rsid w:val="00E64BA2"/>
    <w:rsid w:val="00E7045C"/>
    <w:rsid w:val="00E70C8C"/>
    <w:rsid w:val="00E741EA"/>
    <w:rsid w:val="00E75DC5"/>
    <w:rsid w:val="00E769E1"/>
    <w:rsid w:val="00E85E57"/>
    <w:rsid w:val="00E85FC7"/>
    <w:rsid w:val="00E87525"/>
    <w:rsid w:val="00E95592"/>
    <w:rsid w:val="00EA1820"/>
    <w:rsid w:val="00EA6A78"/>
    <w:rsid w:val="00EA7534"/>
    <w:rsid w:val="00EB0752"/>
    <w:rsid w:val="00EB10CE"/>
    <w:rsid w:val="00EB1184"/>
    <w:rsid w:val="00EB562F"/>
    <w:rsid w:val="00EB60C7"/>
    <w:rsid w:val="00EC1428"/>
    <w:rsid w:val="00EC56FD"/>
    <w:rsid w:val="00EC6731"/>
    <w:rsid w:val="00ED2B45"/>
    <w:rsid w:val="00ED53B6"/>
    <w:rsid w:val="00EE14D9"/>
    <w:rsid w:val="00EE60E3"/>
    <w:rsid w:val="00EE7830"/>
    <w:rsid w:val="00EF2F68"/>
    <w:rsid w:val="00EF3434"/>
    <w:rsid w:val="00EF6C71"/>
    <w:rsid w:val="00F0280B"/>
    <w:rsid w:val="00F043E2"/>
    <w:rsid w:val="00F060AE"/>
    <w:rsid w:val="00F06480"/>
    <w:rsid w:val="00F0697C"/>
    <w:rsid w:val="00F110B3"/>
    <w:rsid w:val="00F112E1"/>
    <w:rsid w:val="00F13DF7"/>
    <w:rsid w:val="00F14E14"/>
    <w:rsid w:val="00F16A22"/>
    <w:rsid w:val="00F1759B"/>
    <w:rsid w:val="00F22C94"/>
    <w:rsid w:val="00F249F0"/>
    <w:rsid w:val="00F25F58"/>
    <w:rsid w:val="00F27993"/>
    <w:rsid w:val="00F31C51"/>
    <w:rsid w:val="00F349A3"/>
    <w:rsid w:val="00F37898"/>
    <w:rsid w:val="00F37CEB"/>
    <w:rsid w:val="00F40321"/>
    <w:rsid w:val="00F40731"/>
    <w:rsid w:val="00F4334C"/>
    <w:rsid w:val="00F436E3"/>
    <w:rsid w:val="00F56256"/>
    <w:rsid w:val="00F669B1"/>
    <w:rsid w:val="00F678BE"/>
    <w:rsid w:val="00F67FF8"/>
    <w:rsid w:val="00F771EF"/>
    <w:rsid w:val="00F81767"/>
    <w:rsid w:val="00F82311"/>
    <w:rsid w:val="00F834D6"/>
    <w:rsid w:val="00F855E5"/>
    <w:rsid w:val="00F93F87"/>
    <w:rsid w:val="00F9626D"/>
    <w:rsid w:val="00FA4964"/>
    <w:rsid w:val="00FA6EF6"/>
    <w:rsid w:val="00FA795C"/>
    <w:rsid w:val="00FB0E66"/>
    <w:rsid w:val="00FB1268"/>
    <w:rsid w:val="00FB1896"/>
    <w:rsid w:val="00FB3F60"/>
    <w:rsid w:val="00FB4823"/>
    <w:rsid w:val="00FB4A36"/>
    <w:rsid w:val="00FC2AF6"/>
    <w:rsid w:val="00FC64B2"/>
    <w:rsid w:val="00FD32F9"/>
    <w:rsid w:val="00FD79CB"/>
    <w:rsid w:val="00FE111E"/>
    <w:rsid w:val="00FE6E6D"/>
    <w:rsid w:val="00FE7687"/>
    <w:rsid w:val="00FF2A06"/>
    <w:rsid w:val="00FF4A38"/>
    <w:rsid w:val="01DE6EDB"/>
    <w:rsid w:val="02FD06BD"/>
    <w:rsid w:val="035E40B1"/>
    <w:rsid w:val="047705B7"/>
    <w:rsid w:val="08AA7870"/>
    <w:rsid w:val="09496CA2"/>
    <w:rsid w:val="0AD20A08"/>
    <w:rsid w:val="0BEA24A4"/>
    <w:rsid w:val="0C1926C6"/>
    <w:rsid w:val="0F710227"/>
    <w:rsid w:val="149A7DDD"/>
    <w:rsid w:val="169E4DCE"/>
    <w:rsid w:val="16F164B6"/>
    <w:rsid w:val="16F86FC0"/>
    <w:rsid w:val="181973D2"/>
    <w:rsid w:val="18DC0A19"/>
    <w:rsid w:val="19451ACC"/>
    <w:rsid w:val="197B08F7"/>
    <w:rsid w:val="19BF0E2A"/>
    <w:rsid w:val="1AEE347E"/>
    <w:rsid w:val="1CFD2971"/>
    <w:rsid w:val="1DC55770"/>
    <w:rsid w:val="1DF623DE"/>
    <w:rsid w:val="1E3D74A0"/>
    <w:rsid w:val="1E845555"/>
    <w:rsid w:val="1F197F0B"/>
    <w:rsid w:val="1F5C1DF9"/>
    <w:rsid w:val="236B2E60"/>
    <w:rsid w:val="2405065F"/>
    <w:rsid w:val="246B72C4"/>
    <w:rsid w:val="257E0F4B"/>
    <w:rsid w:val="265C46B3"/>
    <w:rsid w:val="268B10AF"/>
    <w:rsid w:val="27A36FA2"/>
    <w:rsid w:val="283435F9"/>
    <w:rsid w:val="288B188C"/>
    <w:rsid w:val="293C771E"/>
    <w:rsid w:val="2B6F40B8"/>
    <w:rsid w:val="2BA9035F"/>
    <w:rsid w:val="2C5B7C78"/>
    <w:rsid w:val="2D03486D"/>
    <w:rsid w:val="2DF946D6"/>
    <w:rsid w:val="2F367B35"/>
    <w:rsid w:val="2F875F80"/>
    <w:rsid w:val="2FF27F15"/>
    <w:rsid w:val="302C2B5E"/>
    <w:rsid w:val="3208332C"/>
    <w:rsid w:val="39D64AAF"/>
    <w:rsid w:val="3A246725"/>
    <w:rsid w:val="3ACE12DC"/>
    <w:rsid w:val="3C1A4FBC"/>
    <w:rsid w:val="3F3745E2"/>
    <w:rsid w:val="41FD6F23"/>
    <w:rsid w:val="450C2E42"/>
    <w:rsid w:val="46D50E01"/>
    <w:rsid w:val="489D2AB7"/>
    <w:rsid w:val="49663CCF"/>
    <w:rsid w:val="49B16421"/>
    <w:rsid w:val="49EE642B"/>
    <w:rsid w:val="49FE1252"/>
    <w:rsid w:val="4B6527EA"/>
    <w:rsid w:val="4C6B57FF"/>
    <w:rsid w:val="4CA7166F"/>
    <w:rsid w:val="4D225BA0"/>
    <w:rsid w:val="4D947C5C"/>
    <w:rsid w:val="4DDF6B42"/>
    <w:rsid w:val="4E086103"/>
    <w:rsid w:val="4F87454D"/>
    <w:rsid w:val="50D428AB"/>
    <w:rsid w:val="51FA5516"/>
    <w:rsid w:val="522761FD"/>
    <w:rsid w:val="52471546"/>
    <w:rsid w:val="52821931"/>
    <w:rsid w:val="52C95FEA"/>
    <w:rsid w:val="53F72091"/>
    <w:rsid w:val="54110413"/>
    <w:rsid w:val="55AE0E3B"/>
    <w:rsid w:val="55FA0FFF"/>
    <w:rsid w:val="5651354A"/>
    <w:rsid w:val="592B1CD7"/>
    <w:rsid w:val="5A21392A"/>
    <w:rsid w:val="5AD91509"/>
    <w:rsid w:val="5C835266"/>
    <w:rsid w:val="5D932396"/>
    <w:rsid w:val="5E544680"/>
    <w:rsid w:val="5E982476"/>
    <w:rsid w:val="5EBC1D7F"/>
    <w:rsid w:val="5FA02B8E"/>
    <w:rsid w:val="607F7F5F"/>
    <w:rsid w:val="61F555B9"/>
    <w:rsid w:val="623C1F70"/>
    <w:rsid w:val="644E4628"/>
    <w:rsid w:val="65F167BC"/>
    <w:rsid w:val="666905EB"/>
    <w:rsid w:val="66E751A1"/>
    <w:rsid w:val="672C6FE1"/>
    <w:rsid w:val="68104EED"/>
    <w:rsid w:val="6CDD057F"/>
    <w:rsid w:val="6D015D33"/>
    <w:rsid w:val="6D226268"/>
    <w:rsid w:val="6D237931"/>
    <w:rsid w:val="6D3F3ECC"/>
    <w:rsid w:val="6D451D34"/>
    <w:rsid w:val="6F190758"/>
    <w:rsid w:val="6F6C42B7"/>
    <w:rsid w:val="6FC540E8"/>
    <w:rsid w:val="72E30509"/>
    <w:rsid w:val="734B69F9"/>
    <w:rsid w:val="74DF3AD6"/>
    <w:rsid w:val="75693746"/>
    <w:rsid w:val="75810BDC"/>
    <w:rsid w:val="75B240A7"/>
    <w:rsid w:val="75C51BDE"/>
    <w:rsid w:val="7635684C"/>
    <w:rsid w:val="775C0107"/>
    <w:rsid w:val="77D9330B"/>
    <w:rsid w:val="78451C4C"/>
    <w:rsid w:val="78A3723A"/>
    <w:rsid w:val="78C71FFE"/>
    <w:rsid w:val="796F2AD7"/>
    <w:rsid w:val="7A853F6F"/>
    <w:rsid w:val="7BAC225D"/>
    <w:rsid w:val="7C7724A7"/>
    <w:rsid w:val="7DFD3F9B"/>
    <w:rsid w:val="7E4227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35"/>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semiHidden/>
    <w:unhideWhenUsed/>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5">
    <w:name w:val="heading 3"/>
    <w:basedOn w:val="1"/>
    <w:next w:val="1"/>
    <w:link w:val="33"/>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0"/>
    <w:pPr>
      <w:spacing w:after="120"/>
      <w:ind w:left="1440" w:leftChars="700" w:right="1440" w:rightChars="700"/>
    </w:p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cs="Arial"/>
    </w:rPr>
  </w:style>
  <w:style w:type="paragraph" w:styleId="8">
    <w:name w:val="Balloon Text"/>
    <w:basedOn w:val="1"/>
    <w:link w:val="34"/>
    <w:semiHidden/>
    <w:unhideWhenUsed/>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kern w:val="0"/>
      <w:sz w:val="24"/>
    </w:rPr>
  </w:style>
  <w:style w:type="paragraph" w:styleId="12">
    <w:name w:val="Body Text First Indent 2"/>
    <w:basedOn w:val="6"/>
    <w:qFormat/>
    <w:uiPriority w:val="0"/>
    <w:pPr>
      <w:ind w:firstLine="420" w:firstLineChars="200"/>
    </w:pPr>
  </w:style>
  <w:style w:type="character" w:styleId="15">
    <w:name w:val="Strong"/>
    <w:basedOn w:val="14"/>
    <w:qFormat/>
    <w:uiPriority w:val="0"/>
  </w:style>
  <w:style w:type="character" w:styleId="16">
    <w:name w:val="page number"/>
    <w:basedOn w:val="14"/>
    <w:qFormat/>
    <w:uiPriority w:val="0"/>
  </w:style>
  <w:style w:type="character" w:styleId="17">
    <w:name w:val="FollowedHyperlink"/>
    <w:basedOn w:val="14"/>
    <w:qFormat/>
    <w:uiPriority w:val="0"/>
    <w:rPr>
      <w:color w:val="333333"/>
      <w:u w:val="none"/>
    </w:rPr>
  </w:style>
  <w:style w:type="character" w:styleId="18">
    <w:name w:val="Emphasis"/>
    <w:basedOn w:val="14"/>
    <w:qFormat/>
    <w:uiPriority w:val="0"/>
  </w:style>
  <w:style w:type="character" w:styleId="19">
    <w:name w:val="HTML Definition"/>
    <w:basedOn w:val="14"/>
    <w:qFormat/>
    <w:uiPriority w:val="0"/>
  </w:style>
  <w:style w:type="character" w:styleId="20">
    <w:name w:val="HTML Typewriter"/>
    <w:basedOn w:val="14"/>
    <w:qFormat/>
    <w:uiPriority w:val="0"/>
    <w:rPr>
      <w:rFonts w:hint="default" w:ascii="monospace" w:hAnsi="monospace" w:eastAsia="monospace" w:cs="monospace"/>
      <w:sz w:val="20"/>
    </w:rPr>
  </w:style>
  <w:style w:type="character" w:styleId="21">
    <w:name w:val="HTML Acronym"/>
    <w:basedOn w:val="14"/>
    <w:qFormat/>
    <w:uiPriority w:val="0"/>
  </w:style>
  <w:style w:type="character" w:styleId="22">
    <w:name w:val="HTML Variable"/>
    <w:basedOn w:val="14"/>
    <w:qFormat/>
    <w:uiPriority w:val="0"/>
  </w:style>
  <w:style w:type="character" w:styleId="23">
    <w:name w:val="Hyperlink"/>
    <w:basedOn w:val="14"/>
    <w:qFormat/>
    <w:uiPriority w:val="0"/>
    <w:rPr>
      <w:color w:val="333333"/>
      <w:u w:val="none"/>
    </w:rPr>
  </w:style>
  <w:style w:type="character" w:styleId="24">
    <w:name w:val="HTML Code"/>
    <w:basedOn w:val="14"/>
    <w:qFormat/>
    <w:uiPriority w:val="0"/>
    <w:rPr>
      <w:rFonts w:hint="default" w:ascii="monospace" w:hAnsi="monospace" w:eastAsia="monospace" w:cs="monospace"/>
      <w:sz w:val="20"/>
    </w:rPr>
  </w:style>
  <w:style w:type="character" w:styleId="25">
    <w:name w:val="annotation reference"/>
    <w:qFormat/>
    <w:uiPriority w:val="0"/>
    <w:rPr>
      <w:sz w:val="21"/>
      <w:szCs w:val="21"/>
    </w:rPr>
  </w:style>
  <w:style w:type="character" w:styleId="26">
    <w:name w:val="HTML Cite"/>
    <w:basedOn w:val="14"/>
    <w:qFormat/>
    <w:uiPriority w:val="0"/>
  </w:style>
  <w:style w:type="character" w:styleId="27">
    <w:name w:val="HTML Keyboard"/>
    <w:basedOn w:val="14"/>
    <w:qFormat/>
    <w:uiPriority w:val="0"/>
    <w:rPr>
      <w:rFonts w:hint="default" w:ascii="monospace" w:hAnsi="monospace" w:eastAsia="monospace" w:cs="monospace"/>
      <w:sz w:val="20"/>
    </w:rPr>
  </w:style>
  <w:style w:type="character" w:styleId="28">
    <w:name w:val="HTML Sample"/>
    <w:basedOn w:val="14"/>
    <w:qFormat/>
    <w:uiPriority w:val="0"/>
    <w:rPr>
      <w:rFonts w:ascii="monospace" w:hAnsi="monospace" w:eastAsia="monospace" w:cs="monospace"/>
    </w:rPr>
  </w:style>
  <w:style w:type="paragraph" w:customStyle="1" w:styleId="29">
    <w:name w:val="节标题"/>
    <w:next w:val="1"/>
    <w:qFormat/>
    <w:uiPriority w:val="0"/>
    <w:pPr>
      <w:widowControl w:val="0"/>
      <w:spacing w:line="289" w:lineRule="atLeast"/>
      <w:jc w:val="center"/>
    </w:pPr>
    <w:rPr>
      <w:rFonts w:ascii="Times New Roman" w:hAnsi="Times New Roman" w:eastAsia="宋体" w:cs="Times New Roman"/>
      <w:kern w:val="2"/>
      <w:sz w:val="28"/>
      <w:szCs w:val="24"/>
      <w:lang w:val="en-US" w:eastAsia="zh-CN" w:bidi="ar-SA"/>
    </w:rPr>
  </w:style>
  <w:style w:type="paragraph" w:customStyle="1" w:styleId="30">
    <w:name w:val="页脚1"/>
    <w:basedOn w:val="1"/>
    <w:qFormat/>
    <w:uiPriority w:val="0"/>
    <w:pPr>
      <w:tabs>
        <w:tab w:val="center" w:pos="4153"/>
        <w:tab w:val="right" w:pos="8306"/>
      </w:tabs>
      <w:snapToGrid w:val="0"/>
      <w:jc w:val="left"/>
    </w:pPr>
    <w:rPr>
      <w:rFonts w:cs="宋体"/>
      <w:kern w:val="0"/>
      <w:sz w:val="18"/>
      <w:szCs w:val="18"/>
    </w:rPr>
  </w:style>
  <w:style w:type="paragraph" w:styleId="31">
    <w:name w:val="List Paragraph"/>
    <w:basedOn w:val="1"/>
    <w:qFormat/>
    <w:uiPriority w:val="34"/>
    <w:pPr>
      <w:ind w:firstLine="420" w:firstLineChars="200"/>
    </w:pPr>
  </w:style>
  <w:style w:type="paragraph" w:customStyle="1" w:styleId="32">
    <w:name w:val="列出段落1"/>
    <w:basedOn w:val="1"/>
    <w:qFormat/>
    <w:uiPriority w:val="34"/>
    <w:pPr>
      <w:ind w:left="720"/>
      <w:contextualSpacing/>
    </w:pPr>
    <w:rPr>
      <w:rFonts w:asciiTheme="minorHAnsi" w:hAnsiTheme="minorHAnsi" w:eastAsiaTheme="minorEastAsia" w:cstheme="minorBidi"/>
    </w:rPr>
  </w:style>
  <w:style w:type="character" w:customStyle="1" w:styleId="33">
    <w:name w:val="标题 3 Char"/>
    <w:basedOn w:val="14"/>
    <w:link w:val="5"/>
    <w:semiHidden/>
    <w:qFormat/>
    <w:uiPriority w:val="0"/>
    <w:rPr>
      <w:rFonts w:ascii="Calibri" w:hAnsi="Calibri" w:cs="黑体"/>
      <w:b/>
      <w:bCs/>
      <w:kern w:val="2"/>
      <w:sz w:val="32"/>
      <w:szCs w:val="32"/>
    </w:rPr>
  </w:style>
  <w:style w:type="character" w:customStyle="1" w:styleId="34">
    <w:name w:val="批注框文本 Char"/>
    <w:basedOn w:val="14"/>
    <w:link w:val="8"/>
    <w:semiHidden/>
    <w:qFormat/>
    <w:uiPriority w:val="0"/>
    <w:rPr>
      <w:rFonts w:ascii="Calibri" w:hAnsi="Calibri" w:cs="黑体"/>
      <w:kern w:val="2"/>
      <w:sz w:val="18"/>
      <w:szCs w:val="18"/>
    </w:rPr>
  </w:style>
  <w:style w:type="character" w:customStyle="1" w:styleId="35">
    <w:name w:val="标题 1 Char"/>
    <w:basedOn w:val="14"/>
    <w:link w:val="3"/>
    <w:qFormat/>
    <w:uiPriority w:val="9"/>
    <w:rPr>
      <w:b/>
      <w:bCs/>
      <w:kern w:val="44"/>
      <w:sz w:val="44"/>
      <w:szCs w:val="44"/>
    </w:rPr>
  </w:style>
  <w:style w:type="character" w:customStyle="1" w:styleId="36">
    <w:name w:val="first-child"/>
    <w:basedOn w:val="14"/>
    <w:qFormat/>
    <w:uiPriority w:val="0"/>
  </w:style>
  <w:style w:type="character" w:customStyle="1" w:styleId="37">
    <w:name w:val="layui-this"/>
    <w:basedOn w:val="14"/>
    <w:qFormat/>
    <w:uiPriority w:val="0"/>
    <w:rPr>
      <w:bdr w:val="single" w:color="EEEEEE" w:sz="4" w:space="0"/>
      <w:shd w:val="clear" w:fill="FFFFFF"/>
    </w:rPr>
  </w:style>
  <w:style w:type="character" w:customStyle="1" w:styleId="38">
    <w:name w:val="font51"/>
    <w:basedOn w:val="14"/>
    <w:qFormat/>
    <w:uiPriority w:val="0"/>
    <w:rPr>
      <w:rFonts w:hint="default" w:ascii="Times New Roman" w:hAnsi="Times New Roman" w:cs="Times New Roman"/>
      <w:color w:val="333333"/>
      <w:sz w:val="24"/>
      <w:szCs w:val="24"/>
      <w:u w:val="none"/>
    </w:rPr>
  </w:style>
  <w:style w:type="character" w:customStyle="1" w:styleId="39">
    <w:name w:val="font01"/>
    <w:basedOn w:val="14"/>
    <w:uiPriority w:val="0"/>
    <w:rPr>
      <w:rFonts w:ascii="Arial" w:hAnsi="Arial" w:cs="Arial"/>
      <w:color w:val="333333"/>
      <w:sz w:val="24"/>
      <w:szCs w:val="24"/>
      <w:u w:val="none"/>
    </w:rPr>
  </w:style>
  <w:style w:type="character" w:customStyle="1" w:styleId="40">
    <w:name w:val="font41"/>
    <w:basedOn w:val="14"/>
    <w:qFormat/>
    <w:uiPriority w:val="0"/>
    <w:rPr>
      <w:rFonts w:hint="eastAsia" w:ascii="宋体" w:hAnsi="宋体" w:eastAsia="宋体" w:cs="宋体"/>
      <w:color w:val="333333"/>
      <w:sz w:val="24"/>
      <w:szCs w:val="24"/>
      <w:u w:val="none"/>
    </w:rPr>
  </w:style>
  <w:style w:type="character" w:customStyle="1" w:styleId="41">
    <w:name w:val="font2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23232"/>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C7E4CB-EAFA-4167-8797-4861FA2C2503}">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1202</Words>
  <Characters>6852</Characters>
  <Lines>57</Lines>
  <Paragraphs>16</Paragraphs>
  <TotalTime>5</TotalTime>
  <ScaleCrop>false</ScaleCrop>
  <LinksUpToDate>false</LinksUpToDate>
  <CharactersWithSpaces>8038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2020-05-14T07:14:00Z</dcterms:created>
  <dc:creator>ldc</dc:creator>
  <cp:lastModifiedBy>滋色绯色</cp:lastModifiedBy>
  <cp:lastPrinted>2020-05-12T05:16:00Z</cp:lastPrinted>
  <dcterms:modified xsi:type="dcterms:W3CDTF">2021-09-16T09:45:31Z</dcterms:modified>
  <dc:title>滁州市公安局车辆采购项目询价文件</dc:title>
  <cp:revision>721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A37A4F7BE0CC41419A21F560E1A879DD</vt:lpwstr>
  </property>
</Properties>
</file>